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F01DA" w14:textId="77777777" w:rsidR="00CB5DCE" w:rsidRDefault="00CB5DCE" w:rsidP="00CB5DCE">
      <w:pPr>
        <w:jc w:val="center"/>
        <w:rPr>
          <w:rFonts w:ascii="Century Gothic" w:hAnsi="Century Gothic"/>
          <w:sz w:val="32"/>
          <w:szCs w:val="32"/>
          <w:u w:val="single"/>
          <w:lang w:val="en-GB"/>
        </w:rPr>
      </w:pPr>
      <w:r w:rsidRPr="00CB5DCE">
        <w:rPr>
          <w:rFonts w:ascii="Century Gothic" w:hAnsi="Century Gothic"/>
          <w:sz w:val="32"/>
          <w:szCs w:val="32"/>
          <w:u w:val="single"/>
          <w:lang w:val="en-GB"/>
        </w:rPr>
        <w:t>Latin Myth Homework on Arachne</w:t>
      </w:r>
    </w:p>
    <w:p w14:paraId="2B46B89A" w14:textId="77777777" w:rsidR="0052352D" w:rsidRDefault="0052352D" w:rsidP="00CB5DCE">
      <w:pPr>
        <w:jc w:val="center"/>
        <w:rPr>
          <w:rFonts w:ascii="Century Gothic" w:hAnsi="Century Gothic"/>
          <w:sz w:val="32"/>
          <w:szCs w:val="32"/>
          <w:u w:val="single"/>
          <w:lang w:val="en-GB"/>
        </w:rPr>
      </w:pPr>
    </w:p>
    <w:p w14:paraId="5324AC75" w14:textId="77777777" w:rsidR="0052352D" w:rsidRPr="0052352D" w:rsidRDefault="0052352D" w:rsidP="00CB5DCE">
      <w:pPr>
        <w:jc w:val="center"/>
        <w:rPr>
          <w:rFonts w:ascii="Century Gothic" w:hAnsi="Century Gothic"/>
          <w:sz w:val="36"/>
          <w:szCs w:val="36"/>
          <w:lang w:val="en-GB"/>
        </w:rPr>
      </w:pPr>
      <w:r>
        <w:rPr>
          <w:rFonts w:ascii="Century Gothic" w:hAnsi="Century Gothic"/>
          <w:sz w:val="36"/>
          <w:szCs w:val="36"/>
          <w:lang w:val="en-GB"/>
        </w:rPr>
        <w:t>The beginning</w:t>
      </w:r>
    </w:p>
    <w:p w14:paraId="40F8ED67" w14:textId="77777777" w:rsidR="00CB5DCE" w:rsidRDefault="00CB5DCE" w:rsidP="00CB5DCE">
      <w:pPr>
        <w:rPr>
          <w:rFonts w:ascii="Century Gothic" w:hAnsi="Century Gothic"/>
          <w:sz w:val="28"/>
          <w:szCs w:val="28"/>
          <w:lang w:val="en-GB"/>
        </w:rPr>
      </w:pPr>
    </w:p>
    <w:p w14:paraId="28B86DA6" w14:textId="77777777" w:rsidR="00CB5DCE" w:rsidRDefault="00CB5DCE" w:rsidP="00CB5DCE">
      <w:pPr>
        <w:rPr>
          <w:rFonts w:ascii="Century Gothic" w:hAnsi="Century Gothic"/>
          <w:sz w:val="28"/>
          <w:szCs w:val="28"/>
          <w:lang w:val="en-GB"/>
        </w:rPr>
      </w:pPr>
      <w:r>
        <w:rPr>
          <w:rFonts w:ascii="Century Gothic" w:hAnsi="Century Gothic"/>
          <w:sz w:val="28"/>
          <w:szCs w:val="28"/>
          <w:lang w:val="en-GB"/>
        </w:rPr>
        <w:t>Hello. My name is Arachne. This is the story of dedication, punishment and defiance. I’ll start from the beginning</w:t>
      </w:r>
      <w:r w:rsidR="00C52C65">
        <w:rPr>
          <w:rFonts w:ascii="Century Gothic" w:hAnsi="Century Gothic"/>
          <w:sz w:val="28"/>
          <w:szCs w:val="28"/>
          <w:lang w:val="en-GB"/>
        </w:rPr>
        <w:t>, back when I was still human.</w:t>
      </w:r>
    </w:p>
    <w:p w14:paraId="46533BFE" w14:textId="77777777" w:rsidR="00C52C65" w:rsidRDefault="00C52C65" w:rsidP="00CB5DCE">
      <w:pPr>
        <w:rPr>
          <w:rFonts w:ascii="Century Gothic" w:hAnsi="Century Gothic"/>
          <w:sz w:val="28"/>
          <w:szCs w:val="28"/>
          <w:lang w:val="en-GB"/>
        </w:rPr>
      </w:pPr>
    </w:p>
    <w:p w14:paraId="02314C14" w14:textId="77777777" w:rsidR="0052352D" w:rsidRPr="0052352D" w:rsidRDefault="0052352D" w:rsidP="0052352D">
      <w:pPr>
        <w:jc w:val="center"/>
        <w:rPr>
          <w:rFonts w:ascii="Century Gothic" w:hAnsi="Century Gothic"/>
          <w:sz w:val="36"/>
          <w:szCs w:val="36"/>
          <w:lang w:val="en-GB"/>
        </w:rPr>
      </w:pPr>
      <w:r>
        <w:rPr>
          <w:rFonts w:ascii="Century Gothic" w:hAnsi="Century Gothic"/>
          <w:sz w:val="36"/>
          <w:szCs w:val="36"/>
          <w:lang w:val="en-GB"/>
        </w:rPr>
        <w:t>The visitor in the morning</w:t>
      </w:r>
    </w:p>
    <w:p w14:paraId="384055B6" w14:textId="77777777" w:rsidR="0052352D" w:rsidRDefault="0052352D" w:rsidP="00CB5DCE">
      <w:pPr>
        <w:rPr>
          <w:rFonts w:ascii="Century Gothic" w:hAnsi="Century Gothic"/>
          <w:sz w:val="28"/>
          <w:szCs w:val="28"/>
          <w:lang w:val="en-GB"/>
        </w:rPr>
      </w:pPr>
    </w:p>
    <w:p w14:paraId="1724F4AC" w14:textId="77777777" w:rsidR="00755087" w:rsidRDefault="00C52C65" w:rsidP="00CB5DCE">
      <w:pPr>
        <w:rPr>
          <w:rFonts w:ascii="Century Gothic" w:hAnsi="Century Gothic"/>
          <w:sz w:val="28"/>
          <w:szCs w:val="28"/>
          <w:lang w:val="en-GB"/>
        </w:rPr>
      </w:pPr>
      <w:r>
        <w:rPr>
          <w:rFonts w:ascii="Century Gothic" w:hAnsi="Century Gothic"/>
          <w:sz w:val="28"/>
          <w:szCs w:val="28"/>
          <w:lang w:val="en-GB"/>
        </w:rPr>
        <w:t>I was weaving a beautiful tapestry</w:t>
      </w:r>
      <w:r w:rsidR="00755087">
        <w:rPr>
          <w:rFonts w:ascii="Century Gothic" w:hAnsi="Century Gothic"/>
          <w:sz w:val="28"/>
          <w:szCs w:val="28"/>
          <w:lang w:val="en-GB"/>
        </w:rPr>
        <w:t>.</w:t>
      </w:r>
    </w:p>
    <w:p w14:paraId="7FCB34E2" w14:textId="77777777" w:rsidR="00755087" w:rsidRDefault="00755087" w:rsidP="00CB5DCE">
      <w:pPr>
        <w:rPr>
          <w:rFonts w:ascii="Century Gothic" w:hAnsi="Century Gothic"/>
          <w:sz w:val="28"/>
          <w:szCs w:val="28"/>
          <w:lang w:val="en-GB"/>
        </w:rPr>
      </w:pPr>
      <w:r>
        <w:rPr>
          <w:rFonts w:ascii="Century Gothic" w:hAnsi="Century Gothic"/>
          <w:sz w:val="28"/>
          <w:szCs w:val="28"/>
          <w:lang w:val="en-GB"/>
        </w:rPr>
        <w:t>Images of staggering beauty.</w:t>
      </w:r>
    </w:p>
    <w:p w14:paraId="31B8D077" w14:textId="77777777" w:rsidR="00755087" w:rsidRDefault="00755087" w:rsidP="00CB5DCE">
      <w:pPr>
        <w:rPr>
          <w:rFonts w:ascii="Century Gothic" w:hAnsi="Century Gothic"/>
          <w:sz w:val="28"/>
          <w:szCs w:val="28"/>
          <w:lang w:val="en-GB"/>
        </w:rPr>
      </w:pPr>
      <w:r>
        <w:rPr>
          <w:rFonts w:ascii="Century Gothic" w:hAnsi="Century Gothic"/>
          <w:sz w:val="28"/>
          <w:szCs w:val="28"/>
          <w:lang w:val="en-GB"/>
        </w:rPr>
        <w:t>Images of terrible menace.</w:t>
      </w:r>
    </w:p>
    <w:p w14:paraId="1A224391" w14:textId="77777777" w:rsidR="00755087" w:rsidRDefault="00755087" w:rsidP="00CB5DCE">
      <w:pPr>
        <w:rPr>
          <w:rFonts w:ascii="Century Gothic" w:hAnsi="Century Gothic"/>
          <w:sz w:val="28"/>
          <w:szCs w:val="28"/>
          <w:lang w:val="en-GB"/>
        </w:rPr>
      </w:pPr>
      <w:r>
        <w:rPr>
          <w:rFonts w:ascii="Century Gothic" w:hAnsi="Century Gothic"/>
          <w:sz w:val="28"/>
          <w:szCs w:val="28"/>
          <w:lang w:val="en-GB"/>
        </w:rPr>
        <w:t>Images that were both beautiful and terrifying.  I had stood back to admire it, when I heard a knock at the door. There was an old lady, leaning on a walking stick, barely supporting herself. I let her in, and prepared her a meal. She didn’t introduce herself to me. I didn’t care. I poured her wine, and served her meat. She ate and drank, yet kept her</w:t>
      </w:r>
      <w:r w:rsidR="00876EA5">
        <w:rPr>
          <w:rFonts w:ascii="Century Gothic" w:hAnsi="Century Gothic"/>
          <w:sz w:val="28"/>
          <w:szCs w:val="28"/>
          <w:lang w:val="en-GB"/>
        </w:rPr>
        <w:t xml:space="preserve"> cold,</w:t>
      </w:r>
      <w:r>
        <w:rPr>
          <w:rFonts w:ascii="Century Gothic" w:hAnsi="Century Gothic"/>
          <w:sz w:val="28"/>
          <w:szCs w:val="28"/>
          <w:lang w:val="en-GB"/>
        </w:rPr>
        <w:t xml:space="preserve"> grey eyes fixated on my tapestry.  </w:t>
      </w:r>
    </w:p>
    <w:p w14:paraId="2F86DF74" w14:textId="77777777" w:rsidR="00876EA5" w:rsidRDefault="00876EA5" w:rsidP="00CB5DCE">
      <w:pPr>
        <w:rPr>
          <w:rFonts w:ascii="Century Gothic" w:hAnsi="Century Gothic"/>
          <w:sz w:val="28"/>
          <w:szCs w:val="28"/>
          <w:lang w:val="en-GB"/>
        </w:rPr>
      </w:pPr>
      <w:r>
        <w:rPr>
          <w:rFonts w:ascii="Century Gothic" w:hAnsi="Century Gothic"/>
          <w:sz w:val="28"/>
          <w:szCs w:val="28"/>
          <w:lang w:val="en-GB"/>
        </w:rPr>
        <w:t>She looked like she had once been beautiful, but old age had taken its toll. Her eyes were grey and hostile, and the wrinkles around her eyes definitely weren’t smile lines.</w:t>
      </w:r>
    </w:p>
    <w:p w14:paraId="64372D72" w14:textId="77777777" w:rsidR="00755087" w:rsidRDefault="00755087" w:rsidP="00CB5DCE">
      <w:pPr>
        <w:rPr>
          <w:rFonts w:ascii="Century Gothic" w:hAnsi="Century Gothic"/>
          <w:sz w:val="28"/>
          <w:szCs w:val="28"/>
          <w:lang w:val="en-GB"/>
        </w:rPr>
      </w:pPr>
      <w:r>
        <w:rPr>
          <w:rFonts w:ascii="Century Gothic" w:hAnsi="Century Gothic"/>
          <w:sz w:val="28"/>
          <w:szCs w:val="28"/>
          <w:lang w:val="en-GB"/>
        </w:rPr>
        <w:t>‘Hmm… very nice. The gods have clearly</w:t>
      </w:r>
      <w:r w:rsidR="00EB1DDD">
        <w:rPr>
          <w:rFonts w:ascii="Century Gothic" w:hAnsi="Century Gothic"/>
          <w:sz w:val="28"/>
          <w:szCs w:val="28"/>
          <w:lang w:val="en-GB"/>
        </w:rPr>
        <w:t xml:space="preserve"> bestowed you with great gifts.</w:t>
      </w:r>
      <w:r w:rsidR="000110C2">
        <w:rPr>
          <w:rFonts w:ascii="Century Gothic" w:hAnsi="Century Gothic"/>
          <w:sz w:val="28"/>
          <w:szCs w:val="28"/>
          <w:lang w:val="en-GB"/>
        </w:rPr>
        <w:t xml:space="preserve"> You should thank them while the day is young.’</w:t>
      </w:r>
      <w:r w:rsidR="00876EA5">
        <w:rPr>
          <w:rFonts w:ascii="Century Gothic" w:hAnsi="Century Gothic"/>
          <w:sz w:val="28"/>
          <w:szCs w:val="28"/>
          <w:lang w:val="en-GB"/>
        </w:rPr>
        <w:t xml:space="preserve"> </w:t>
      </w:r>
    </w:p>
    <w:p w14:paraId="33D7531E" w14:textId="77777777" w:rsidR="00876EA5" w:rsidRDefault="00876EA5" w:rsidP="00CB5DCE">
      <w:pPr>
        <w:rPr>
          <w:rFonts w:ascii="Century Gothic" w:hAnsi="Century Gothic"/>
          <w:sz w:val="28"/>
          <w:szCs w:val="28"/>
          <w:lang w:val="en-GB"/>
        </w:rPr>
      </w:pPr>
      <w:r>
        <w:rPr>
          <w:rFonts w:ascii="Century Gothic" w:hAnsi="Century Gothic"/>
          <w:sz w:val="28"/>
          <w:szCs w:val="28"/>
          <w:lang w:val="en-GB"/>
        </w:rPr>
        <w:t>I didn’t want to offend the old lady, but I don’t owe my skill to the gods. It’s not a gift. I spent hours upon hours working away, a slave to the loom.</w:t>
      </w:r>
    </w:p>
    <w:p w14:paraId="669C8488" w14:textId="77777777" w:rsidR="00876EA5" w:rsidRDefault="00876EA5" w:rsidP="00CB5DCE">
      <w:pPr>
        <w:rPr>
          <w:rFonts w:ascii="Century Gothic" w:hAnsi="Century Gothic"/>
          <w:sz w:val="28"/>
          <w:szCs w:val="28"/>
          <w:lang w:val="en-GB"/>
        </w:rPr>
      </w:pPr>
      <w:r>
        <w:rPr>
          <w:rFonts w:ascii="Century Gothic" w:hAnsi="Century Gothic"/>
          <w:sz w:val="28"/>
          <w:szCs w:val="28"/>
          <w:lang w:val="en-GB"/>
        </w:rPr>
        <w:t>‘I do not mean to offend you, but I strongly disagree. I didn’t wake up this blessed morning with the skill of weaving at my fingertips.’</w:t>
      </w:r>
    </w:p>
    <w:p w14:paraId="1D953F0F" w14:textId="77777777" w:rsidR="00876EA5" w:rsidRDefault="00876EA5" w:rsidP="00CB5DCE">
      <w:pPr>
        <w:rPr>
          <w:rFonts w:ascii="Century Gothic" w:hAnsi="Century Gothic"/>
          <w:sz w:val="28"/>
          <w:szCs w:val="28"/>
          <w:lang w:val="en-GB"/>
        </w:rPr>
      </w:pPr>
      <w:r>
        <w:rPr>
          <w:rFonts w:ascii="Century Gothic" w:hAnsi="Century Gothic"/>
          <w:sz w:val="28"/>
          <w:szCs w:val="28"/>
          <w:lang w:val="en-GB"/>
        </w:rPr>
        <w:t xml:space="preserve">The old lady shone with unhuman light, and the wrinkles faded from her face. I forced myself to look away, look away before I burned into ashes. </w:t>
      </w:r>
      <w:r w:rsidR="00DD1B29">
        <w:rPr>
          <w:rFonts w:ascii="Century Gothic" w:hAnsi="Century Gothic"/>
          <w:sz w:val="28"/>
          <w:szCs w:val="28"/>
          <w:lang w:val="en-GB"/>
        </w:rPr>
        <w:t xml:space="preserve">When the supernova light had died, a tall woman, with a cascade of long dark hair and a bronze tipped spear stood before me. </w:t>
      </w:r>
    </w:p>
    <w:p w14:paraId="01A0DA46" w14:textId="77777777" w:rsidR="00DD1B29" w:rsidRDefault="00DD1B29" w:rsidP="00CB5DCE">
      <w:pPr>
        <w:rPr>
          <w:rFonts w:ascii="Century Gothic" w:hAnsi="Century Gothic"/>
          <w:sz w:val="28"/>
          <w:szCs w:val="28"/>
          <w:lang w:val="en-GB"/>
        </w:rPr>
      </w:pPr>
      <w:r>
        <w:rPr>
          <w:rFonts w:ascii="Century Gothic" w:hAnsi="Century Gothic"/>
          <w:sz w:val="28"/>
          <w:szCs w:val="28"/>
          <w:lang w:val="en-GB"/>
        </w:rPr>
        <w:lastRenderedPageBreak/>
        <w:t xml:space="preserve">‘Athena,’ I said. </w:t>
      </w:r>
    </w:p>
    <w:p w14:paraId="12E26F46" w14:textId="77777777" w:rsidR="00DD1B29" w:rsidRDefault="00DD1B29" w:rsidP="00CB5DCE">
      <w:pPr>
        <w:rPr>
          <w:rFonts w:ascii="Century Gothic" w:hAnsi="Century Gothic"/>
          <w:sz w:val="28"/>
          <w:szCs w:val="28"/>
          <w:lang w:val="en-GB"/>
        </w:rPr>
      </w:pPr>
      <w:r>
        <w:rPr>
          <w:rFonts w:ascii="Century Gothic" w:hAnsi="Century Gothic"/>
          <w:sz w:val="28"/>
          <w:szCs w:val="28"/>
          <w:lang w:val="en-GB"/>
        </w:rPr>
        <w:t>‘Arachne,’ the goddess replied.</w:t>
      </w:r>
    </w:p>
    <w:p w14:paraId="13D37A9E" w14:textId="77777777" w:rsidR="00DD1B29" w:rsidRDefault="00DD1B29" w:rsidP="00CB5DCE">
      <w:pPr>
        <w:rPr>
          <w:rFonts w:ascii="Century Gothic" w:hAnsi="Century Gothic"/>
          <w:sz w:val="28"/>
          <w:szCs w:val="28"/>
          <w:lang w:val="en-GB"/>
        </w:rPr>
      </w:pPr>
      <w:r>
        <w:rPr>
          <w:rFonts w:ascii="Century Gothic" w:hAnsi="Century Gothic"/>
          <w:sz w:val="28"/>
          <w:szCs w:val="28"/>
          <w:lang w:val="en-GB"/>
        </w:rPr>
        <w:t>‘Why have you come to my humble cottage, my lady,’ I asked her.</w:t>
      </w:r>
    </w:p>
    <w:p w14:paraId="3313C87E" w14:textId="77777777" w:rsidR="00DD1B29" w:rsidRDefault="00DD1B29" w:rsidP="00CB5DCE">
      <w:pPr>
        <w:rPr>
          <w:rFonts w:ascii="Century Gothic" w:hAnsi="Century Gothic"/>
          <w:sz w:val="28"/>
          <w:szCs w:val="28"/>
          <w:lang w:val="en-GB"/>
        </w:rPr>
      </w:pPr>
      <w:r>
        <w:rPr>
          <w:rFonts w:ascii="Century Gothic" w:hAnsi="Century Gothic"/>
          <w:sz w:val="28"/>
          <w:szCs w:val="28"/>
          <w:lang w:val="en-GB"/>
        </w:rPr>
        <w:t>‘You should be paying me tribute. All of your skills, all of your tapestries, are gifts from me.’</w:t>
      </w:r>
    </w:p>
    <w:p w14:paraId="18FF57BD" w14:textId="77777777" w:rsidR="00DD1B29" w:rsidRDefault="00DD1B29" w:rsidP="00CB5DCE">
      <w:pPr>
        <w:rPr>
          <w:rFonts w:ascii="Century Gothic" w:hAnsi="Century Gothic"/>
          <w:sz w:val="28"/>
          <w:szCs w:val="28"/>
          <w:lang w:val="en-GB"/>
        </w:rPr>
      </w:pPr>
      <w:r>
        <w:rPr>
          <w:rFonts w:ascii="Century Gothic" w:hAnsi="Century Gothic"/>
          <w:sz w:val="28"/>
          <w:szCs w:val="28"/>
          <w:lang w:val="en-GB"/>
        </w:rPr>
        <w:t>‘With all due respect, my lady, I don’t owe anything to you,’ I replied. The confidence in my voice shocked me. I was standing before Athena, goddess of wisdom, battle, daughter of Zeus almighty.</w:t>
      </w:r>
    </w:p>
    <w:p w14:paraId="16D5B435" w14:textId="77777777" w:rsidR="009A724C" w:rsidRDefault="00DD1B29" w:rsidP="00CB5DCE">
      <w:pPr>
        <w:rPr>
          <w:rFonts w:ascii="Century Gothic" w:hAnsi="Century Gothic"/>
          <w:sz w:val="28"/>
          <w:szCs w:val="28"/>
          <w:lang w:val="en-GB"/>
        </w:rPr>
      </w:pPr>
      <w:r>
        <w:rPr>
          <w:rFonts w:ascii="Century Gothic" w:hAnsi="Century Gothic"/>
          <w:sz w:val="28"/>
          <w:szCs w:val="28"/>
          <w:lang w:val="en-GB"/>
        </w:rPr>
        <w:t xml:space="preserve">‘Insolent mortal. Do you not understand that I could banish you to the realm of Hades right </w:t>
      </w:r>
      <w:r w:rsidR="00EB576F">
        <w:rPr>
          <w:rFonts w:ascii="Century Gothic" w:hAnsi="Century Gothic"/>
          <w:sz w:val="28"/>
          <w:szCs w:val="28"/>
          <w:lang w:val="en-GB"/>
        </w:rPr>
        <w:t>now?</w:t>
      </w:r>
      <w:r>
        <w:rPr>
          <w:rFonts w:ascii="Century Gothic" w:hAnsi="Century Gothic"/>
          <w:sz w:val="28"/>
          <w:szCs w:val="28"/>
          <w:lang w:val="en-GB"/>
        </w:rPr>
        <w:t xml:space="preserve"> All I </w:t>
      </w:r>
      <w:r w:rsidR="00EB576F">
        <w:rPr>
          <w:rFonts w:ascii="Century Gothic" w:hAnsi="Century Gothic"/>
          <w:sz w:val="28"/>
          <w:szCs w:val="28"/>
          <w:lang w:val="en-GB"/>
        </w:rPr>
        <w:t>must</w:t>
      </w:r>
      <w:r>
        <w:rPr>
          <w:rFonts w:ascii="Century Gothic" w:hAnsi="Century Gothic"/>
          <w:sz w:val="28"/>
          <w:szCs w:val="28"/>
          <w:lang w:val="en-GB"/>
        </w:rPr>
        <w:t xml:space="preserve"> do is utter few words, and </w:t>
      </w:r>
      <w:r w:rsidR="009A724C">
        <w:rPr>
          <w:rFonts w:ascii="Century Gothic" w:hAnsi="Century Gothic"/>
          <w:sz w:val="28"/>
          <w:szCs w:val="28"/>
          <w:lang w:val="en-GB"/>
        </w:rPr>
        <w:t>Thanatos will come and take your hand, and lead you into the land of the Dead. Do you really think you can weave better than Athena herself?’ the goddess challen</w:t>
      </w:r>
      <w:r w:rsidR="00EB576F">
        <w:rPr>
          <w:rFonts w:ascii="Century Gothic" w:hAnsi="Century Gothic"/>
          <w:sz w:val="28"/>
          <w:szCs w:val="28"/>
          <w:lang w:val="en-GB"/>
        </w:rPr>
        <w:t>ged. She had her chin up high, but I saw the uncertainty in her steely grey eyes.</w:t>
      </w:r>
    </w:p>
    <w:p w14:paraId="1F6F1C7A" w14:textId="77777777" w:rsidR="00EB576F" w:rsidRDefault="00EB576F" w:rsidP="00CB5DCE">
      <w:pPr>
        <w:rPr>
          <w:rFonts w:ascii="Century Gothic" w:hAnsi="Century Gothic"/>
          <w:sz w:val="28"/>
          <w:szCs w:val="28"/>
          <w:lang w:val="en-GB"/>
        </w:rPr>
      </w:pPr>
      <w:r>
        <w:rPr>
          <w:rFonts w:ascii="Century Gothic" w:hAnsi="Century Gothic"/>
          <w:sz w:val="28"/>
          <w:szCs w:val="28"/>
          <w:lang w:val="en-GB"/>
        </w:rPr>
        <w:t>I’d show her.</w:t>
      </w:r>
    </w:p>
    <w:p w14:paraId="04A42D88" w14:textId="77777777" w:rsidR="00EB576F" w:rsidRDefault="00EB576F" w:rsidP="00CB5DCE">
      <w:pPr>
        <w:rPr>
          <w:rFonts w:ascii="Century Gothic" w:hAnsi="Century Gothic"/>
          <w:sz w:val="28"/>
          <w:szCs w:val="28"/>
          <w:lang w:val="en-GB"/>
        </w:rPr>
      </w:pPr>
      <w:r>
        <w:rPr>
          <w:rFonts w:ascii="Century Gothic" w:hAnsi="Century Gothic"/>
          <w:sz w:val="28"/>
          <w:szCs w:val="28"/>
          <w:lang w:val="en-GB"/>
        </w:rPr>
        <w:t>‘Yes. Yes, I am.</w:t>
      </w:r>
    </w:p>
    <w:p w14:paraId="297374E4" w14:textId="77777777" w:rsidR="00EB576F" w:rsidRDefault="00EB576F" w:rsidP="00CB5DCE">
      <w:pPr>
        <w:rPr>
          <w:rFonts w:ascii="Century Gothic" w:hAnsi="Century Gothic"/>
          <w:sz w:val="28"/>
          <w:szCs w:val="28"/>
          <w:lang w:val="en-GB"/>
        </w:rPr>
      </w:pPr>
      <w:r>
        <w:rPr>
          <w:rFonts w:ascii="Century Gothic" w:hAnsi="Century Gothic"/>
          <w:sz w:val="28"/>
          <w:szCs w:val="28"/>
          <w:lang w:val="en-GB"/>
        </w:rPr>
        <w:t xml:space="preserve">Her eyes shone bright. She raised her hand… and let it fall back by her side. </w:t>
      </w:r>
    </w:p>
    <w:p w14:paraId="4D580CAE" w14:textId="77777777" w:rsidR="00EB576F" w:rsidRDefault="00EB576F" w:rsidP="00CB5DCE">
      <w:pPr>
        <w:rPr>
          <w:rFonts w:ascii="Century Gothic" w:hAnsi="Century Gothic"/>
          <w:sz w:val="28"/>
          <w:szCs w:val="28"/>
          <w:lang w:val="en-GB"/>
        </w:rPr>
      </w:pPr>
      <w:r>
        <w:rPr>
          <w:rFonts w:ascii="Century Gothic" w:hAnsi="Century Gothic"/>
          <w:sz w:val="28"/>
          <w:szCs w:val="28"/>
          <w:lang w:val="en-GB"/>
        </w:rPr>
        <w:t>‘Very well then, tomorrow. At midday. I’ll be here, and we’ll see who the better weaver is, insolent mortal.’</w:t>
      </w:r>
    </w:p>
    <w:p w14:paraId="45EB5A19" w14:textId="77777777" w:rsidR="00EB576F" w:rsidRDefault="00EB576F" w:rsidP="00CB5DCE">
      <w:pPr>
        <w:rPr>
          <w:rFonts w:ascii="Century Gothic" w:hAnsi="Century Gothic"/>
          <w:sz w:val="28"/>
          <w:szCs w:val="28"/>
          <w:lang w:val="en-GB"/>
        </w:rPr>
      </w:pPr>
      <w:r>
        <w:rPr>
          <w:rFonts w:ascii="Century Gothic" w:hAnsi="Century Gothic"/>
          <w:sz w:val="28"/>
          <w:szCs w:val="28"/>
          <w:lang w:val="en-GB"/>
        </w:rPr>
        <w:t>With a flash of light, she was gone.</w:t>
      </w:r>
    </w:p>
    <w:p w14:paraId="70EC3C02" w14:textId="77777777" w:rsidR="00EB576F" w:rsidRDefault="00EB576F" w:rsidP="00EB576F">
      <w:pPr>
        <w:rPr>
          <w:rFonts w:ascii="Century Gothic" w:hAnsi="Century Gothic"/>
          <w:sz w:val="28"/>
          <w:szCs w:val="28"/>
          <w:lang w:val="en-GB"/>
        </w:rPr>
      </w:pPr>
    </w:p>
    <w:p w14:paraId="31C70B25" w14:textId="77777777" w:rsidR="0052352D" w:rsidRPr="0052352D" w:rsidRDefault="0052352D" w:rsidP="0052352D">
      <w:pPr>
        <w:jc w:val="center"/>
        <w:rPr>
          <w:rFonts w:ascii="Century Gothic" w:hAnsi="Century Gothic"/>
          <w:sz w:val="36"/>
          <w:szCs w:val="36"/>
          <w:lang w:val="en-GB"/>
        </w:rPr>
      </w:pPr>
      <w:r>
        <w:rPr>
          <w:rFonts w:ascii="Century Gothic" w:hAnsi="Century Gothic"/>
          <w:sz w:val="36"/>
          <w:szCs w:val="36"/>
          <w:lang w:val="en-GB"/>
        </w:rPr>
        <w:t>The competition</w:t>
      </w:r>
    </w:p>
    <w:p w14:paraId="3C034C01" w14:textId="77777777" w:rsidR="0052352D" w:rsidRDefault="0052352D" w:rsidP="00EB576F">
      <w:pPr>
        <w:rPr>
          <w:rFonts w:ascii="Century Gothic" w:hAnsi="Century Gothic"/>
          <w:sz w:val="28"/>
          <w:szCs w:val="28"/>
          <w:lang w:val="en-GB"/>
        </w:rPr>
      </w:pPr>
    </w:p>
    <w:p w14:paraId="658799BA" w14:textId="77777777" w:rsidR="00EB576F" w:rsidRDefault="00EB576F" w:rsidP="00EB576F">
      <w:pPr>
        <w:rPr>
          <w:rFonts w:ascii="Century Gothic" w:hAnsi="Century Gothic"/>
          <w:sz w:val="28"/>
          <w:szCs w:val="28"/>
          <w:lang w:val="en-GB"/>
        </w:rPr>
      </w:pPr>
      <w:r>
        <w:rPr>
          <w:rFonts w:ascii="Century Gothic" w:hAnsi="Century Gothic"/>
          <w:sz w:val="28"/>
          <w:szCs w:val="28"/>
          <w:lang w:val="en-GB"/>
        </w:rPr>
        <w:t xml:space="preserve">It was midday. </w:t>
      </w:r>
    </w:p>
    <w:p w14:paraId="1E216CD5" w14:textId="77777777" w:rsidR="00EB576F" w:rsidRDefault="00EB576F" w:rsidP="00EB576F">
      <w:pPr>
        <w:rPr>
          <w:rFonts w:ascii="Century Gothic" w:hAnsi="Century Gothic"/>
          <w:sz w:val="28"/>
          <w:szCs w:val="28"/>
          <w:lang w:val="en-GB"/>
        </w:rPr>
      </w:pPr>
      <w:r>
        <w:rPr>
          <w:rFonts w:ascii="Century Gothic" w:hAnsi="Century Gothic"/>
          <w:sz w:val="28"/>
          <w:szCs w:val="28"/>
          <w:lang w:val="en-GB"/>
        </w:rPr>
        <w:t>I had my thread ready.</w:t>
      </w:r>
    </w:p>
    <w:p w14:paraId="0358EF50" w14:textId="77777777" w:rsidR="00EB576F" w:rsidRDefault="00EB576F" w:rsidP="00EB576F">
      <w:pPr>
        <w:rPr>
          <w:rFonts w:ascii="Century Gothic" w:hAnsi="Century Gothic"/>
          <w:sz w:val="28"/>
          <w:szCs w:val="28"/>
          <w:lang w:val="en-GB"/>
        </w:rPr>
      </w:pPr>
      <w:r>
        <w:rPr>
          <w:rFonts w:ascii="Century Gothic" w:hAnsi="Century Gothic"/>
          <w:sz w:val="28"/>
          <w:szCs w:val="28"/>
          <w:lang w:val="en-GB"/>
        </w:rPr>
        <w:t>Athena sat next to me, her head held high. She thought she was going to win. Stuck-up goddess. I’d show her.</w:t>
      </w:r>
    </w:p>
    <w:p w14:paraId="05E191EE" w14:textId="77777777" w:rsidR="00EB576F" w:rsidRDefault="00EB576F" w:rsidP="00EB576F">
      <w:pPr>
        <w:rPr>
          <w:rFonts w:ascii="Century Gothic" w:hAnsi="Century Gothic"/>
          <w:sz w:val="28"/>
          <w:szCs w:val="28"/>
          <w:lang w:val="en-GB"/>
        </w:rPr>
      </w:pPr>
      <w:r>
        <w:rPr>
          <w:rFonts w:ascii="Century Gothic" w:hAnsi="Century Gothic"/>
          <w:sz w:val="28"/>
          <w:szCs w:val="28"/>
          <w:lang w:val="en-GB"/>
        </w:rPr>
        <w:t>‘Begin!’</w:t>
      </w:r>
    </w:p>
    <w:p w14:paraId="39A7FDFA" w14:textId="77777777" w:rsidR="00EB576F" w:rsidRDefault="00EB576F" w:rsidP="00EB576F">
      <w:pPr>
        <w:rPr>
          <w:rFonts w:ascii="Century Gothic" w:hAnsi="Century Gothic"/>
          <w:sz w:val="28"/>
          <w:szCs w:val="28"/>
          <w:lang w:val="en-GB"/>
        </w:rPr>
      </w:pPr>
      <w:r>
        <w:rPr>
          <w:rFonts w:ascii="Century Gothic" w:hAnsi="Century Gothic"/>
          <w:sz w:val="28"/>
          <w:szCs w:val="28"/>
          <w:lang w:val="en-GB"/>
        </w:rPr>
        <w:t>I lost track of what I was doing, my hands moved by themselves, pulling the thread, capturing the light at the perfect angles. We worked all day, not pausing for food or drink, both of us desperate to prove the better weaver.</w:t>
      </w:r>
    </w:p>
    <w:p w14:paraId="7CC7213B" w14:textId="77777777" w:rsidR="004F2816" w:rsidRDefault="00EB576F" w:rsidP="00EB576F">
      <w:pPr>
        <w:rPr>
          <w:rFonts w:ascii="Century Gothic" w:hAnsi="Century Gothic"/>
          <w:sz w:val="28"/>
          <w:szCs w:val="28"/>
          <w:lang w:val="en-GB"/>
        </w:rPr>
      </w:pPr>
      <w:r>
        <w:rPr>
          <w:rFonts w:ascii="Century Gothic" w:hAnsi="Century Gothic"/>
          <w:sz w:val="28"/>
          <w:szCs w:val="28"/>
          <w:lang w:val="en-GB"/>
        </w:rPr>
        <w:t>What if I won? What would she do to me? How could I stop her?</w:t>
      </w:r>
    </w:p>
    <w:p w14:paraId="7E52C439" w14:textId="77777777" w:rsidR="004F2816" w:rsidRDefault="004F2816" w:rsidP="00EB576F">
      <w:pPr>
        <w:rPr>
          <w:rFonts w:ascii="Century Gothic" w:hAnsi="Century Gothic"/>
          <w:sz w:val="28"/>
          <w:szCs w:val="28"/>
          <w:lang w:val="en-GB"/>
        </w:rPr>
      </w:pPr>
      <w:r>
        <w:rPr>
          <w:rFonts w:ascii="Century Gothic" w:hAnsi="Century Gothic"/>
          <w:sz w:val="28"/>
          <w:szCs w:val="28"/>
          <w:lang w:val="en-GB"/>
        </w:rPr>
        <w:lastRenderedPageBreak/>
        <w:t>‘Hands by your side!’ the disembodied voice declared. I let my hands drop by my side.</w:t>
      </w:r>
    </w:p>
    <w:p w14:paraId="483EBF35" w14:textId="77777777" w:rsidR="004F2816" w:rsidRDefault="004F2816" w:rsidP="00EB576F">
      <w:pPr>
        <w:rPr>
          <w:rFonts w:ascii="Century Gothic" w:hAnsi="Century Gothic"/>
          <w:sz w:val="28"/>
          <w:szCs w:val="28"/>
          <w:lang w:val="en-GB"/>
        </w:rPr>
      </w:pPr>
      <w:r>
        <w:rPr>
          <w:rFonts w:ascii="Century Gothic" w:hAnsi="Century Gothic"/>
          <w:sz w:val="28"/>
          <w:szCs w:val="28"/>
          <w:lang w:val="en-GB"/>
        </w:rPr>
        <w:t xml:space="preserve">We stepped back to admire our work. </w:t>
      </w:r>
    </w:p>
    <w:p w14:paraId="2A3A41E0" w14:textId="77777777" w:rsidR="004F2816" w:rsidRDefault="004F2816" w:rsidP="00EB576F">
      <w:pPr>
        <w:rPr>
          <w:rFonts w:ascii="Century Gothic" w:hAnsi="Century Gothic"/>
          <w:sz w:val="28"/>
          <w:szCs w:val="28"/>
          <w:lang w:val="en-GB"/>
        </w:rPr>
      </w:pPr>
      <w:r>
        <w:rPr>
          <w:rFonts w:ascii="Century Gothic" w:hAnsi="Century Gothic"/>
          <w:sz w:val="28"/>
          <w:szCs w:val="28"/>
          <w:lang w:val="en-GB"/>
        </w:rPr>
        <w:t>Athena’s was beautiful, breath- taking, flawless. There were scenes of Prometheus, chained to his rock, of Orpheus, looking back as his wife disappeared forever, scenes of sentencing Tantalus to the fields of Punishment, with the fruit tree over his head, and the pool of water at his feet. The message was clear. The gods rule supreme.</w:t>
      </w:r>
    </w:p>
    <w:p w14:paraId="17FDFE40" w14:textId="77777777" w:rsidR="004F2816" w:rsidRDefault="004F2816" w:rsidP="00EB576F">
      <w:pPr>
        <w:rPr>
          <w:rFonts w:ascii="Century Gothic" w:hAnsi="Century Gothic"/>
          <w:sz w:val="28"/>
          <w:szCs w:val="28"/>
          <w:lang w:val="en-GB"/>
        </w:rPr>
      </w:pPr>
      <w:r>
        <w:rPr>
          <w:rFonts w:ascii="Century Gothic" w:hAnsi="Century Gothic"/>
          <w:sz w:val="28"/>
          <w:szCs w:val="28"/>
          <w:lang w:val="en-GB"/>
        </w:rPr>
        <w:t>I looked at mine.</w:t>
      </w:r>
    </w:p>
    <w:p w14:paraId="060FA8DB" w14:textId="77777777" w:rsidR="004F2816" w:rsidRDefault="004F2816" w:rsidP="00EB576F">
      <w:pPr>
        <w:rPr>
          <w:rFonts w:ascii="Century Gothic" w:hAnsi="Century Gothic"/>
          <w:sz w:val="28"/>
          <w:szCs w:val="28"/>
          <w:lang w:val="en-GB"/>
        </w:rPr>
      </w:pPr>
      <w:r>
        <w:rPr>
          <w:rFonts w:ascii="Century Gothic" w:hAnsi="Century Gothic"/>
          <w:sz w:val="28"/>
          <w:szCs w:val="28"/>
          <w:lang w:val="en-GB"/>
        </w:rPr>
        <w:t>The skill didn’t match Athena’s, but it was more human. More emotion. I wanted to stare at if forever, yet look away at the same time. The light was captured perfectly, and the thread shone silver.</w:t>
      </w:r>
    </w:p>
    <w:p w14:paraId="21CD979A" w14:textId="77777777" w:rsidR="004F2816" w:rsidRDefault="004F2816" w:rsidP="00EB576F">
      <w:pPr>
        <w:rPr>
          <w:rFonts w:ascii="Century Gothic" w:hAnsi="Century Gothic"/>
          <w:sz w:val="28"/>
          <w:szCs w:val="28"/>
          <w:lang w:val="en-GB"/>
        </w:rPr>
      </w:pPr>
      <w:r>
        <w:rPr>
          <w:rFonts w:ascii="Century Gothic" w:hAnsi="Century Gothic"/>
          <w:sz w:val="28"/>
          <w:szCs w:val="28"/>
          <w:lang w:val="en-GB"/>
        </w:rPr>
        <w:t>It was clear.</w:t>
      </w:r>
    </w:p>
    <w:p w14:paraId="673DB1B4" w14:textId="77777777" w:rsidR="004F2816" w:rsidRDefault="004F2816" w:rsidP="00EB576F">
      <w:pPr>
        <w:rPr>
          <w:rFonts w:ascii="Century Gothic" w:hAnsi="Century Gothic"/>
          <w:sz w:val="28"/>
          <w:szCs w:val="28"/>
          <w:lang w:val="en-GB"/>
        </w:rPr>
      </w:pPr>
      <w:r>
        <w:rPr>
          <w:rFonts w:ascii="Century Gothic" w:hAnsi="Century Gothic"/>
          <w:sz w:val="28"/>
          <w:szCs w:val="28"/>
          <w:lang w:val="en-GB"/>
        </w:rPr>
        <w:t xml:space="preserve">I had won. </w:t>
      </w:r>
    </w:p>
    <w:p w14:paraId="44D74086" w14:textId="77777777" w:rsidR="004F2816" w:rsidRDefault="004F2816" w:rsidP="00EB576F">
      <w:pPr>
        <w:rPr>
          <w:rFonts w:ascii="Century Gothic" w:hAnsi="Century Gothic"/>
          <w:sz w:val="28"/>
          <w:szCs w:val="28"/>
          <w:lang w:val="en-GB"/>
        </w:rPr>
      </w:pPr>
      <w:r>
        <w:rPr>
          <w:rFonts w:ascii="Century Gothic" w:hAnsi="Century Gothic"/>
          <w:sz w:val="28"/>
          <w:szCs w:val="28"/>
          <w:lang w:val="en-GB"/>
        </w:rPr>
        <w:t xml:space="preserve">I turned to face Athena, whose face was red with rage. She glared at me, and I could feel my body shrinking. My hair shrivelled away into nothingness, and my eyes multiplied. I suddenly had eight legs instead of two. </w:t>
      </w:r>
    </w:p>
    <w:p w14:paraId="10D3315F" w14:textId="77777777" w:rsidR="00404908" w:rsidRDefault="004F2816" w:rsidP="00404908">
      <w:pPr>
        <w:rPr>
          <w:rFonts w:ascii="Century Gothic" w:hAnsi="Century Gothic"/>
          <w:sz w:val="28"/>
          <w:szCs w:val="28"/>
          <w:lang w:val="en-GB"/>
        </w:rPr>
      </w:pPr>
      <w:r>
        <w:rPr>
          <w:rFonts w:ascii="Century Gothic" w:hAnsi="Century Gothic"/>
          <w:sz w:val="28"/>
          <w:szCs w:val="28"/>
          <w:lang w:val="en-GB"/>
        </w:rPr>
        <w:t xml:space="preserve">‘I believe I have won, insolent mortal.’ Athena smiled a cold grin, colder than the ice and snow of </w:t>
      </w:r>
      <w:proofErr w:type="spellStart"/>
      <w:r>
        <w:rPr>
          <w:rFonts w:ascii="Century Gothic" w:hAnsi="Century Gothic"/>
          <w:sz w:val="28"/>
          <w:szCs w:val="28"/>
          <w:lang w:val="en-GB"/>
        </w:rPr>
        <w:t>Khione</w:t>
      </w:r>
      <w:proofErr w:type="spellEnd"/>
      <w:r>
        <w:rPr>
          <w:rFonts w:ascii="Century Gothic" w:hAnsi="Century Gothic"/>
          <w:sz w:val="28"/>
          <w:szCs w:val="28"/>
          <w:lang w:val="en-GB"/>
        </w:rPr>
        <w:t>, daughter of Boreas</w:t>
      </w:r>
      <w:r w:rsidR="00617373">
        <w:rPr>
          <w:rFonts w:ascii="Century Gothic" w:hAnsi="Century Gothic"/>
          <w:sz w:val="28"/>
          <w:szCs w:val="28"/>
          <w:lang w:val="en-GB"/>
        </w:rPr>
        <w:t xml:space="preserve">, and </w:t>
      </w:r>
      <w:r w:rsidR="00404908">
        <w:rPr>
          <w:rFonts w:ascii="Century Gothic" w:hAnsi="Century Gothic"/>
          <w:sz w:val="28"/>
          <w:szCs w:val="28"/>
          <w:lang w:val="en-GB"/>
        </w:rPr>
        <w:t>disappeared.</w:t>
      </w:r>
    </w:p>
    <w:p w14:paraId="1119B114" w14:textId="77777777" w:rsidR="00404908" w:rsidRDefault="00404908" w:rsidP="00404908">
      <w:pPr>
        <w:rPr>
          <w:rFonts w:ascii="Century Gothic" w:hAnsi="Century Gothic"/>
          <w:sz w:val="28"/>
          <w:szCs w:val="28"/>
          <w:lang w:val="en-GB"/>
        </w:rPr>
      </w:pPr>
    </w:p>
    <w:p w14:paraId="21AAFC26" w14:textId="77777777" w:rsidR="00404908" w:rsidRPr="0052352D" w:rsidRDefault="0052352D" w:rsidP="00404908">
      <w:pPr>
        <w:jc w:val="center"/>
        <w:rPr>
          <w:rFonts w:ascii="Century Gothic" w:hAnsi="Century Gothic"/>
          <w:sz w:val="36"/>
          <w:szCs w:val="36"/>
          <w:lang w:val="en-GB"/>
        </w:rPr>
      </w:pPr>
      <w:r>
        <w:rPr>
          <w:rFonts w:ascii="Century Gothic" w:hAnsi="Century Gothic"/>
          <w:sz w:val="36"/>
          <w:szCs w:val="36"/>
          <w:lang w:val="en-GB"/>
        </w:rPr>
        <w:t>The Weaver’s revenge.</w:t>
      </w:r>
    </w:p>
    <w:p w14:paraId="3797F3E7" w14:textId="77777777" w:rsidR="00404908" w:rsidRDefault="00404908" w:rsidP="00404908">
      <w:pPr>
        <w:rPr>
          <w:rFonts w:ascii="Century Gothic" w:hAnsi="Century Gothic"/>
          <w:sz w:val="28"/>
          <w:szCs w:val="28"/>
          <w:lang w:val="en-GB"/>
        </w:rPr>
      </w:pPr>
    </w:p>
    <w:p w14:paraId="5B74C44D" w14:textId="77777777" w:rsidR="00404908" w:rsidRDefault="00404908" w:rsidP="00404908">
      <w:pPr>
        <w:rPr>
          <w:rFonts w:ascii="Century Gothic" w:hAnsi="Century Gothic"/>
          <w:sz w:val="28"/>
          <w:szCs w:val="28"/>
          <w:lang w:val="en-GB"/>
        </w:rPr>
      </w:pPr>
      <w:r>
        <w:rPr>
          <w:rFonts w:ascii="Century Gothic" w:hAnsi="Century Gothic"/>
          <w:sz w:val="28"/>
          <w:szCs w:val="28"/>
          <w:lang w:val="en-GB"/>
        </w:rPr>
        <w:t>I was in the corner of my house.</w:t>
      </w:r>
    </w:p>
    <w:p w14:paraId="299BA094" w14:textId="77777777" w:rsidR="00404908" w:rsidRDefault="00404908" w:rsidP="00404908">
      <w:pPr>
        <w:rPr>
          <w:rFonts w:ascii="Century Gothic" w:hAnsi="Century Gothic"/>
          <w:sz w:val="28"/>
          <w:szCs w:val="28"/>
          <w:lang w:val="en-GB"/>
        </w:rPr>
      </w:pPr>
      <w:r>
        <w:rPr>
          <w:rFonts w:ascii="Century Gothic" w:hAnsi="Century Gothic"/>
          <w:sz w:val="28"/>
          <w:szCs w:val="28"/>
          <w:lang w:val="en-GB"/>
        </w:rPr>
        <w:t>Thinking about what once was mine.</w:t>
      </w:r>
    </w:p>
    <w:p w14:paraId="526C291A" w14:textId="77777777" w:rsidR="00404908" w:rsidRDefault="00404908" w:rsidP="00404908">
      <w:pPr>
        <w:rPr>
          <w:rFonts w:ascii="Century Gothic" w:hAnsi="Century Gothic"/>
          <w:sz w:val="28"/>
          <w:szCs w:val="28"/>
          <w:lang w:val="en-GB"/>
        </w:rPr>
      </w:pPr>
      <w:r>
        <w:rPr>
          <w:rFonts w:ascii="Century Gothic" w:hAnsi="Century Gothic"/>
          <w:sz w:val="28"/>
          <w:szCs w:val="28"/>
          <w:lang w:val="en-GB"/>
        </w:rPr>
        <w:t>Screw Athena. She couldn’t stop me. She gave me this weak, puny, helpless body. Doesn’t mean I can’t weave. I heard someone enter my house. The old lady. She looked around and she spotted my tapestry. It glistened in the morning light. She cursed, and fled my house</w:t>
      </w:r>
      <w:r w:rsidR="00BD2369">
        <w:rPr>
          <w:rFonts w:ascii="Century Gothic" w:hAnsi="Century Gothic"/>
          <w:sz w:val="28"/>
          <w:szCs w:val="28"/>
          <w:lang w:val="en-GB"/>
        </w:rPr>
        <w:t>, but then stopped</w:t>
      </w:r>
      <w:r>
        <w:rPr>
          <w:rFonts w:ascii="Century Gothic" w:hAnsi="Century Gothic"/>
          <w:sz w:val="28"/>
          <w:szCs w:val="28"/>
          <w:lang w:val="en-GB"/>
        </w:rPr>
        <w:t>.</w:t>
      </w:r>
    </w:p>
    <w:p w14:paraId="1A71B466" w14:textId="77777777" w:rsidR="00404908" w:rsidRDefault="00404908" w:rsidP="00404908">
      <w:pPr>
        <w:rPr>
          <w:rFonts w:ascii="Century Gothic" w:hAnsi="Century Gothic"/>
          <w:sz w:val="28"/>
          <w:szCs w:val="28"/>
          <w:lang w:val="en-GB"/>
        </w:rPr>
      </w:pPr>
      <w:r>
        <w:rPr>
          <w:rFonts w:ascii="Century Gothic" w:hAnsi="Century Gothic"/>
          <w:sz w:val="28"/>
          <w:szCs w:val="28"/>
          <w:lang w:val="en-GB"/>
        </w:rPr>
        <w:t>‘Now,’ I whispered, ‘I will have my revenge.’</w:t>
      </w:r>
    </w:p>
    <w:p w14:paraId="17225A64" w14:textId="77777777" w:rsidR="00BD2369" w:rsidRDefault="00BD2369" w:rsidP="00404908">
      <w:pPr>
        <w:rPr>
          <w:rFonts w:ascii="Century Gothic" w:hAnsi="Century Gothic"/>
          <w:sz w:val="28"/>
          <w:szCs w:val="28"/>
          <w:lang w:val="en-GB"/>
        </w:rPr>
      </w:pPr>
      <w:r>
        <w:rPr>
          <w:rFonts w:ascii="Century Gothic" w:hAnsi="Century Gothic"/>
          <w:sz w:val="28"/>
          <w:szCs w:val="28"/>
          <w:lang w:val="en-GB"/>
        </w:rPr>
        <w:t xml:space="preserve">The from the corner of the cottage seethed dark, tiny insect. Some as big as a loaf of bread, others as small as a full stop on a page. They blanketed the walls, suffocating the house. Athena yelped, and her </w:t>
      </w:r>
      <w:r>
        <w:rPr>
          <w:rFonts w:ascii="Century Gothic" w:hAnsi="Century Gothic"/>
          <w:sz w:val="28"/>
          <w:szCs w:val="28"/>
          <w:lang w:val="en-GB"/>
        </w:rPr>
        <w:lastRenderedPageBreak/>
        <w:t>grey eyes darted around the room, looking for an escape. The tiny, black insects had ruby red eyes, that glinted dangerously.</w:t>
      </w:r>
    </w:p>
    <w:p w14:paraId="1BF25DAF" w14:textId="77777777" w:rsidR="00BD2369" w:rsidRDefault="00BD2369" w:rsidP="00404908">
      <w:pPr>
        <w:rPr>
          <w:rFonts w:ascii="Century Gothic" w:hAnsi="Century Gothic"/>
          <w:sz w:val="28"/>
          <w:szCs w:val="28"/>
          <w:lang w:val="en-GB"/>
        </w:rPr>
      </w:pPr>
    </w:p>
    <w:p w14:paraId="3C00D49F" w14:textId="77777777" w:rsidR="00BD2369" w:rsidRDefault="00BD2369" w:rsidP="00404908">
      <w:pPr>
        <w:rPr>
          <w:rFonts w:ascii="Century Gothic" w:hAnsi="Century Gothic"/>
          <w:sz w:val="28"/>
          <w:szCs w:val="28"/>
          <w:lang w:val="en-GB"/>
        </w:rPr>
      </w:pPr>
    </w:p>
    <w:p w14:paraId="06E9ADA2" w14:textId="77777777" w:rsidR="00BD2369" w:rsidRDefault="00BD2369" w:rsidP="00BD2369">
      <w:pPr>
        <w:jc w:val="center"/>
        <w:rPr>
          <w:rFonts w:ascii="Century Gothic" w:hAnsi="Century Gothic"/>
          <w:sz w:val="36"/>
          <w:szCs w:val="36"/>
          <w:lang w:val="en-GB"/>
        </w:rPr>
      </w:pPr>
      <w:r>
        <w:rPr>
          <w:rFonts w:ascii="Century Gothic" w:hAnsi="Century Gothic"/>
          <w:sz w:val="36"/>
          <w:szCs w:val="36"/>
          <w:lang w:val="en-GB"/>
        </w:rPr>
        <w:t xml:space="preserve">Athena’s </w:t>
      </w:r>
      <w:proofErr w:type="spellStart"/>
      <w:r>
        <w:rPr>
          <w:rFonts w:ascii="Century Gothic" w:hAnsi="Century Gothic"/>
          <w:sz w:val="36"/>
          <w:szCs w:val="36"/>
          <w:lang w:val="en-GB"/>
        </w:rPr>
        <w:t>PoV</w:t>
      </w:r>
      <w:proofErr w:type="spellEnd"/>
    </w:p>
    <w:p w14:paraId="4DB6D979" w14:textId="77777777" w:rsidR="00BD2369" w:rsidRDefault="00BD2369" w:rsidP="00BD2369">
      <w:pPr>
        <w:rPr>
          <w:rFonts w:ascii="Century Gothic" w:hAnsi="Century Gothic"/>
          <w:sz w:val="28"/>
          <w:szCs w:val="28"/>
          <w:lang w:val="en-GB"/>
        </w:rPr>
      </w:pPr>
    </w:p>
    <w:p w14:paraId="7AC1C494" w14:textId="77777777" w:rsidR="00BD2369" w:rsidRDefault="00BD2369" w:rsidP="00BD2369">
      <w:pPr>
        <w:rPr>
          <w:rFonts w:ascii="Century Gothic" w:hAnsi="Century Gothic"/>
          <w:sz w:val="28"/>
          <w:szCs w:val="28"/>
          <w:lang w:val="en-GB"/>
        </w:rPr>
      </w:pPr>
      <w:r>
        <w:rPr>
          <w:rFonts w:ascii="Century Gothic" w:hAnsi="Century Gothic"/>
          <w:sz w:val="28"/>
          <w:szCs w:val="28"/>
          <w:lang w:val="en-GB"/>
        </w:rPr>
        <w:t>Their eyes.</w:t>
      </w:r>
    </w:p>
    <w:p w14:paraId="769F68DC" w14:textId="77777777" w:rsidR="00BD2369" w:rsidRDefault="00BD2369" w:rsidP="00BD2369">
      <w:pPr>
        <w:rPr>
          <w:rFonts w:ascii="Century Gothic" w:hAnsi="Century Gothic"/>
          <w:sz w:val="28"/>
          <w:szCs w:val="28"/>
          <w:lang w:val="en-GB"/>
        </w:rPr>
      </w:pPr>
      <w:r>
        <w:rPr>
          <w:rFonts w:ascii="Century Gothic" w:hAnsi="Century Gothic"/>
          <w:sz w:val="28"/>
          <w:szCs w:val="28"/>
          <w:lang w:val="en-GB"/>
        </w:rPr>
        <w:t>Oh, their eyes.</w:t>
      </w:r>
    </w:p>
    <w:p w14:paraId="5C86ACF1" w14:textId="77777777" w:rsidR="00BD2369" w:rsidRDefault="00BD2369" w:rsidP="00BD2369">
      <w:pPr>
        <w:rPr>
          <w:rFonts w:ascii="Century Gothic" w:hAnsi="Century Gothic"/>
          <w:sz w:val="28"/>
          <w:szCs w:val="28"/>
          <w:lang w:val="en-GB"/>
        </w:rPr>
      </w:pPr>
      <w:r>
        <w:rPr>
          <w:rFonts w:ascii="Century Gothic" w:hAnsi="Century Gothic"/>
          <w:sz w:val="28"/>
          <w:szCs w:val="28"/>
          <w:lang w:val="en-GB"/>
        </w:rPr>
        <w:t>They held intelligence that no animal should possess. No living thing. They stared into my soul, reaching, probing. Leafing through my mind as if it was a child’s colouring book. I didn’t try to stop them. I didn’t have the power. Words I’d never thought I’d use. They scuttled towards me</w:t>
      </w:r>
      <w:r w:rsidR="00047090">
        <w:rPr>
          <w:rFonts w:ascii="Century Gothic" w:hAnsi="Century Gothic"/>
          <w:sz w:val="28"/>
          <w:szCs w:val="28"/>
          <w:lang w:val="en-GB"/>
        </w:rPr>
        <w:t xml:space="preserve"> the massive ones, the tiny ones. They were one and the same thing. Like an ant’s nest. They bared their teeth, and moved aside, as one of them pushed to the front. It was slightly bigger than the rest, and clearly higher in status.</w:t>
      </w:r>
    </w:p>
    <w:p w14:paraId="35A57E7B" w14:textId="77777777" w:rsidR="00047090" w:rsidRDefault="00047090" w:rsidP="00BD2369">
      <w:pPr>
        <w:rPr>
          <w:rFonts w:ascii="Century Gothic" w:hAnsi="Century Gothic"/>
          <w:sz w:val="28"/>
          <w:szCs w:val="28"/>
          <w:lang w:val="en-GB"/>
        </w:rPr>
      </w:pPr>
      <w:r>
        <w:rPr>
          <w:rFonts w:ascii="Century Gothic" w:hAnsi="Century Gothic"/>
          <w:sz w:val="28"/>
          <w:szCs w:val="28"/>
          <w:lang w:val="en-GB"/>
        </w:rPr>
        <w:t>Arachne.</w:t>
      </w:r>
    </w:p>
    <w:p w14:paraId="28F201DD" w14:textId="77777777" w:rsidR="00047090" w:rsidRDefault="00047090" w:rsidP="00BD2369">
      <w:pPr>
        <w:rPr>
          <w:rFonts w:ascii="Century Gothic" w:hAnsi="Century Gothic"/>
          <w:sz w:val="28"/>
          <w:szCs w:val="28"/>
          <w:lang w:val="en-GB"/>
        </w:rPr>
      </w:pPr>
      <w:r>
        <w:rPr>
          <w:rFonts w:ascii="Century Gothic" w:hAnsi="Century Gothic"/>
          <w:sz w:val="28"/>
          <w:szCs w:val="28"/>
          <w:lang w:val="en-GB"/>
        </w:rPr>
        <w:t>‘Arachne,’ I pleaded, ‘please, this is madness.’</w:t>
      </w:r>
    </w:p>
    <w:p w14:paraId="673E3235" w14:textId="77777777" w:rsidR="00047090" w:rsidRDefault="00047090" w:rsidP="00BD2369">
      <w:pPr>
        <w:rPr>
          <w:rFonts w:ascii="Century Gothic" w:hAnsi="Century Gothic"/>
          <w:sz w:val="28"/>
          <w:szCs w:val="28"/>
          <w:lang w:val="en-GB"/>
        </w:rPr>
      </w:pPr>
      <w:r>
        <w:rPr>
          <w:rFonts w:ascii="Century Gothic" w:hAnsi="Century Gothic"/>
          <w:sz w:val="28"/>
          <w:szCs w:val="28"/>
          <w:lang w:val="en-GB"/>
        </w:rPr>
        <w:t>‘No,’ her voice sounded like a swarm of bees, all talking</w:t>
      </w:r>
      <w:r w:rsidR="00D76C3D">
        <w:rPr>
          <w:rFonts w:ascii="Century Gothic" w:hAnsi="Century Gothic"/>
          <w:sz w:val="28"/>
          <w:szCs w:val="28"/>
          <w:lang w:val="en-GB"/>
        </w:rPr>
        <w:t xml:space="preserve"> at once, ‘this is revenge,’</w:t>
      </w:r>
    </w:p>
    <w:p w14:paraId="5818FA90" w14:textId="77777777" w:rsidR="00D76C3D" w:rsidRDefault="00D76C3D" w:rsidP="00BD2369">
      <w:pPr>
        <w:rPr>
          <w:rFonts w:ascii="Century Gothic" w:hAnsi="Century Gothic"/>
          <w:sz w:val="28"/>
          <w:szCs w:val="28"/>
          <w:lang w:val="en-GB"/>
        </w:rPr>
      </w:pPr>
      <w:r>
        <w:rPr>
          <w:rFonts w:ascii="Century Gothic" w:hAnsi="Century Gothic"/>
          <w:sz w:val="28"/>
          <w:szCs w:val="28"/>
          <w:lang w:val="en-GB"/>
        </w:rPr>
        <w:t>The circle of spiders closed in on me,</w:t>
      </w:r>
    </w:p>
    <w:p w14:paraId="515141F3" w14:textId="77777777" w:rsidR="00D76C3D" w:rsidRDefault="00D76C3D" w:rsidP="00BD2369">
      <w:pPr>
        <w:rPr>
          <w:rFonts w:ascii="Century Gothic" w:hAnsi="Century Gothic"/>
          <w:sz w:val="28"/>
          <w:szCs w:val="28"/>
          <w:lang w:val="en-GB"/>
        </w:rPr>
      </w:pPr>
      <w:r>
        <w:rPr>
          <w:rFonts w:ascii="Century Gothic" w:hAnsi="Century Gothic"/>
          <w:sz w:val="28"/>
          <w:szCs w:val="28"/>
          <w:lang w:val="en-GB"/>
        </w:rPr>
        <w:t>‘Help…me,’</w:t>
      </w:r>
    </w:p>
    <w:p w14:paraId="355BE6BD" w14:textId="77777777" w:rsidR="00D76C3D" w:rsidRDefault="00D76C3D" w:rsidP="00BD2369">
      <w:pPr>
        <w:rPr>
          <w:rFonts w:ascii="Century Gothic" w:hAnsi="Century Gothic"/>
          <w:sz w:val="28"/>
          <w:szCs w:val="28"/>
          <w:lang w:val="en-GB"/>
        </w:rPr>
      </w:pPr>
      <w:r>
        <w:rPr>
          <w:rFonts w:ascii="Century Gothic" w:hAnsi="Century Gothic"/>
          <w:sz w:val="28"/>
          <w:szCs w:val="28"/>
          <w:lang w:val="en-GB"/>
        </w:rPr>
        <w:t>The scuttled into my ears and mouth. It was a gruesome sight,</w:t>
      </w:r>
    </w:p>
    <w:p w14:paraId="21AFA3DF" w14:textId="77777777" w:rsidR="00D76C3D" w:rsidRDefault="00D76C3D" w:rsidP="00BD2369">
      <w:pPr>
        <w:rPr>
          <w:rFonts w:ascii="Century Gothic" w:hAnsi="Century Gothic"/>
          <w:sz w:val="28"/>
          <w:szCs w:val="28"/>
          <w:lang w:val="en-GB"/>
        </w:rPr>
      </w:pPr>
      <w:r>
        <w:rPr>
          <w:rFonts w:ascii="Century Gothic" w:hAnsi="Century Gothic"/>
          <w:sz w:val="28"/>
          <w:szCs w:val="28"/>
          <w:lang w:val="en-GB"/>
        </w:rPr>
        <w:t>‘Please,’ I choked.</w:t>
      </w:r>
    </w:p>
    <w:p w14:paraId="6A2E793A" w14:textId="77777777" w:rsidR="00D76C3D" w:rsidRDefault="00D76C3D" w:rsidP="00BD2369">
      <w:pPr>
        <w:rPr>
          <w:rFonts w:ascii="Century Gothic" w:hAnsi="Century Gothic"/>
          <w:sz w:val="28"/>
          <w:szCs w:val="28"/>
          <w:lang w:val="en-GB"/>
        </w:rPr>
      </w:pPr>
      <w:r>
        <w:rPr>
          <w:rFonts w:ascii="Century Gothic" w:hAnsi="Century Gothic"/>
          <w:sz w:val="28"/>
          <w:szCs w:val="28"/>
          <w:lang w:val="en-GB"/>
        </w:rPr>
        <w:t>And then the last of them closed in over my eyes and I stopped seeing anything at all.</w:t>
      </w:r>
    </w:p>
    <w:p w14:paraId="13ED9066" w14:textId="77777777" w:rsidR="00047090" w:rsidRPr="00BD2369" w:rsidRDefault="00047090" w:rsidP="00BD2369">
      <w:pPr>
        <w:rPr>
          <w:rFonts w:ascii="Century Gothic" w:hAnsi="Century Gothic"/>
          <w:sz w:val="28"/>
          <w:szCs w:val="28"/>
          <w:lang w:val="en-GB"/>
        </w:rPr>
      </w:pPr>
    </w:p>
    <w:p w14:paraId="1BC942DE" w14:textId="77777777" w:rsidR="00BD2369" w:rsidRPr="00BD2369" w:rsidRDefault="00BD2369" w:rsidP="00BD2369">
      <w:pPr>
        <w:jc w:val="center"/>
        <w:rPr>
          <w:rFonts w:ascii="Century Gothic" w:hAnsi="Century Gothic"/>
          <w:sz w:val="36"/>
          <w:szCs w:val="36"/>
          <w:lang w:val="en-GB"/>
        </w:rPr>
      </w:pPr>
    </w:p>
    <w:sectPr w:rsidR="00BD2369" w:rsidRPr="00BD2369" w:rsidSect="00CB5DCE">
      <w:pgSz w:w="11906" w:h="16838"/>
      <w:pgMar w:top="2835" w:right="1219" w:bottom="1701" w:left="1219" w:header="104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6D7EC" w14:textId="77777777" w:rsidR="00307CAD" w:rsidRDefault="00307CAD" w:rsidP="009A724C">
      <w:r>
        <w:separator/>
      </w:r>
    </w:p>
  </w:endnote>
  <w:endnote w:type="continuationSeparator" w:id="0">
    <w:p w14:paraId="6ABE03B9" w14:textId="77777777" w:rsidR="00307CAD" w:rsidRDefault="00307CAD" w:rsidP="009A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Cambria"/>
    <w:charset w:val="00"/>
    <w:family w:val="roman"/>
    <w:pitch w:val="variable"/>
    <w:sig w:usb0="A000006F" w:usb1="D000E06B" w:usb2="00000000" w:usb3="00000000" w:csb0="00000093"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6FFC4" w14:textId="77777777" w:rsidR="00307CAD" w:rsidRDefault="00307CAD" w:rsidP="009A724C">
      <w:r>
        <w:separator/>
      </w:r>
    </w:p>
  </w:footnote>
  <w:footnote w:type="continuationSeparator" w:id="0">
    <w:p w14:paraId="6F899019" w14:textId="77777777" w:rsidR="00307CAD" w:rsidRDefault="00307CAD" w:rsidP="009A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000F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051B4"/>
    <w:multiLevelType w:val="hybridMultilevel"/>
    <w:tmpl w:val="51BA9DF8"/>
    <w:lvl w:ilvl="0" w:tplc="B182514A">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1" w15:restartNumberingAfterBreak="0">
    <w:nsid w:val="05DD31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F67F5E"/>
    <w:multiLevelType w:val="multilevel"/>
    <w:tmpl w:val="8550DB8A"/>
    <w:lvl w:ilvl="0">
      <w:start w:val="1"/>
      <w:numFmt w:val="decimal"/>
      <w:pStyle w:val="Heading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67"/>
        </w:tabs>
        <w:ind w:left="567" w:hanging="567"/>
      </w:pPr>
      <w:rPr>
        <w:rFonts w:ascii="Henderson BCG Serif" w:hAnsi="Henderson BCG Serif" w:hint="default"/>
        <w:b/>
        <w:i w:val="0"/>
        <w:sz w:val="22"/>
      </w:rPr>
    </w:lvl>
    <w:lvl w:ilvl="2">
      <w:start w:val="1"/>
      <w:numFmt w:val="decimal"/>
      <w:pStyle w:val="Heading3"/>
      <w:lvlText w:val="%1.%2.%3"/>
      <w:lvlJc w:val="left"/>
      <w:pPr>
        <w:tabs>
          <w:tab w:val="num" w:pos="851"/>
        </w:tabs>
        <w:ind w:left="851" w:hanging="851"/>
      </w:pPr>
      <w:rPr>
        <w:rFonts w:ascii="Henderson BCG Serif" w:hAnsi="Henderson BCG Serif" w:hint="default"/>
        <w:b/>
        <w:i w:val="0"/>
        <w:sz w:val="22"/>
      </w:rPr>
    </w:lvl>
    <w:lvl w:ilvl="3">
      <w:start w:val="1"/>
      <w:numFmt w:val="decimal"/>
      <w:pStyle w:val="Heading4"/>
      <w:lvlText w:val="%1.%2.%3.%4"/>
      <w:lvlJc w:val="left"/>
      <w:pPr>
        <w:tabs>
          <w:tab w:val="num" w:pos="1134"/>
        </w:tabs>
        <w:ind w:left="1134" w:hanging="1134"/>
      </w:pPr>
      <w:rPr>
        <w:rFonts w:ascii="Henderson BCG Serif" w:hAnsi="Henderson BCG Serif" w:hint="default"/>
        <w:sz w:val="22"/>
      </w:rPr>
    </w:lvl>
    <w:lvl w:ilvl="4">
      <w:start w:val="1"/>
      <w:numFmt w:val="decimal"/>
      <w:pStyle w:val="Heading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4" w15:restartNumberingAfterBreak="0">
    <w:nsid w:val="105960E0"/>
    <w:multiLevelType w:val="hybridMultilevel"/>
    <w:tmpl w:val="81B69E9E"/>
    <w:lvl w:ilvl="0" w:tplc="F00235F4">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8490B26"/>
    <w:multiLevelType w:val="hybridMultilevel"/>
    <w:tmpl w:val="AC560798"/>
    <w:lvl w:ilvl="0" w:tplc="1E34098A">
      <w:start w:val="1"/>
      <w:numFmt w:val="bullet"/>
      <w:lvlRestart w:val="0"/>
      <w:lvlText w:val=""/>
      <w:lvlJc w:val="left"/>
      <w:pPr>
        <w:tabs>
          <w:tab w:val="num" w:pos="851"/>
        </w:tabs>
        <w:ind w:left="851" w:hanging="426"/>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6" w15:restartNumberingAfterBreak="0">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D7089E"/>
    <w:multiLevelType w:val="hybridMultilevel"/>
    <w:tmpl w:val="98DE140C"/>
    <w:lvl w:ilvl="0" w:tplc="0EF658E4">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8" w15:restartNumberingAfterBreak="0">
    <w:nsid w:val="425C7889"/>
    <w:multiLevelType w:val="multilevel"/>
    <w:tmpl w:val="0409001F"/>
    <w:numStyleLink w:val="111111"/>
  </w:abstractNum>
  <w:abstractNum w:abstractNumId="19" w15:restartNumberingAfterBreak="0">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D6410"/>
    <w:multiLevelType w:val="hybridMultilevel"/>
    <w:tmpl w:val="BB567292"/>
    <w:lvl w:ilvl="0" w:tplc="390AA558">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1" w15:restartNumberingAfterBreak="0">
    <w:nsid w:val="50D07C39"/>
    <w:multiLevelType w:val="hybridMultilevel"/>
    <w:tmpl w:val="E1E23208"/>
    <w:lvl w:ilvl="0" w:tplc="208E583E">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2" w15:restartNumberingAfterBreak="0">
    <w:nsid w:val="58312977"/>
    <w:multiLevelType w:val="hybridMultilevel"/>
    <w:tmpl w:val="C3DA2A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C62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44B68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50129A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45832F9"/>
    <w:multiLevelType w:val="multilevel"/>
    <w:tmpl w:val="DA3EFD90"/>
    <w:lvl w:ilvl="0">
      <w:start w:val="1"/>
      <w:numFmt w:val="decimal"/>
      <w:lvlRestart w:val="0"/>
      <w:lvlText w:val="%1"/>
      <w:lvlJc w:val="left"/>
      <w:pPr>
        <w:tabs>
          <w:tab w:val="num" w:pos="357"/>
        </w:tabs>
        <w:ind w:left="283" w:hanging="283"/>
      </w:pPr>
      <w:rPr>
        <w:rFonts w:ascii="Henderson BCG Serif" w:hAnsi="Henderson BCG Serif" w:hint="default"/>
        <w:color w:val="auto"/>
        <w:u w:val="none"/>
        <w:effect w:val="none"/>
      </w:rPr>
    </w:lvl>
    <w:lvl w:ilvl="1">
      <w:start w:val="1"/>
      <w:numFmt w:val="decimal"/>
      <w:lvlText w:val="%1.%2"/>
      <w:lvlJc w:val="left"/>
      <w:pPr>
        <w:tabs>
          <w:tab w:val="num" w:pos="567"/>
        </w:tabs>
        <w:ind w:left="567" w:hanging="567"/>
      </w:pPr>
      <w:rPr>
        <w:rFonts w:ascii="Henderson BCG Serif" w:hAnsi="Henderson BCG Serif" w:hint="default"/>
        <w:color w:val="auto"/>
        <w:u w:val="none"/>
        <w:effect w:val="none"/>
      </w:rPr>
    </w:lvl>
    <w:lvl w:ilvl="2">
      <w:start w:val="1"/>
      <w:numFmt w:val="decimal"/>
      <w:lvlText w:val="%1.%2.%3"/>
      <w:lvlJc w:val="left"/>
      <w:pPr>
        <w:tabs>
          <w:tab w:val="num" w:pos="850"/>
        </w:tabs>
        <w:ind w:left="850" w:hanging="850"/>
      </w:pPr>
      <w:rPr>
        <w:rFonts w:ascii="Henderson BCG Serif" w:hAnsi="Henderson BCG Serif" w:hint="default"/>
        <w:color w:val="auto"/>
        <w:u w:val="none"/>
        <w:effect w:val="none"/>
      </w:rPr>
    </w:lvl>
    <w:lvl w:ilvl="3">
      <w:start w:val="1"/>
      <w:numFmt w:val="decimal"/>
      <w:lvlText w:val="%1.%2.%3.%4"/>
      <w:lvlJc w:val="left"/>
      <w:pPr>
        <w:tabs>
          <w:tab w:val="num" w:pos="1134"/>
        </w:tabs>
        <w:ind w:left="1134" w:hanging="1134"/>
      </w:pPr>
      <w:rPr>
        <w:rFonts w:ascii="Henderson BCG Serif" w:hAnsi="Henderson BCG Serif" w:hint="default"/>
        <w:color w:val="auto"/>
        <w:u w:val="none"/>
        <w:effect w:val="none"/>
      </w:rPr>
    </w:lvl>
    <w:lvl w:ilvl="4">
      <w:start w:val="1"/>
      <w:numFmt w:val="decimal"/>
      <w:lvlText w:val="%1.%2.%3.%4.%5"/>
      <w:lvlJc w:val="left"/>
      <w:pPr>
        <w:tabs>
          <w:tab w:val="num" w:pos="1417"/>
        </w:tabs>
        <w:ind w:left="1417" w:hanging="1417"/>
      </w:pPr>
      <w:rPr>
        <w:rFonts w:ascii="Henderson BCG Serif" w:hAnsi="Henderson BCG Serif" w:hint="default"/>
        <w:color w:val="auto"/>
        <w:u w:val="none"/>
        <w:effect w:val="none"/>
      </w:rPr>
    </w:lvl>
    <w:lvl w:ilvl="5">
      <w:start w:val="1"/>
      <w:numFmt w:val="none"/>
      <w:lvlText w:val=""/>
      <w:lvlJc w:val="left"/>
      <w:pPr>
        <w:tabs>
          <w:tab w:val="num" w:pos="2160"/>
        </w:tabs>
        <w:ind w:left="2160" w:hanging="363"/>
      </w:pPr>
      <w:rPr>
        <w:rFonts w:hint="default"/>
        <w:color w:val="auto"/>
        <w:u w:val="none"/>
        <w:effect w:val="none"/>
      </w:rPr>
    </w:lvl>
    <w:lvl w:ilvl="6">
      <w:start w:val="1"/>
      <w:numFmt w:val="none"/>
      <w:lvlText w:val=""/>
      <w:lvlJc w:val="left"/>
      <w:pPr>
        <w:tabs>
          <w:tab w:val="num" w:pos="2517"/>
        </w:tabs>
        <w:ind w:left="2517" w:hanging="357"/>
      </w:pPr>
      <w:rPr>
        <w:rFonts w:hint="default"/>
        <w:color w:val="auto"/>
        <w:u w:val="none"/>
        <w:effect w:val="none"/>
      </w:rPr>
    </w:lvl>
    <w:lvl w:ilvl="7">
      <w:start w:val="1"/>
      <w:numFmt w:val="none"/>
      <w:lvlText w:val=""/>
      <w:lvlJc w:val="left"/>
      <w:pPr>
        <w:tabs>
          <w:tab w:val="num" w:pos="2880"/>
        </w:tabs>
        <w:ind w:left="2880" w:hanging="363"/>
      </w:pPr>
      <w:rPr>
        <w:rFonts w:hint="default"/>
        <w:color w:val="auto"/>
        <w:u w:val="none"/>
        <w:effect w:val="none"/>
      </w:rPr>
    </w:lvl>
    <w:lvl w:ilvl="8">
      <w:start w:val="1"/>
      <w:numFmt w:val="none"/>
      <w:lvlText w:val=""/>
      <w:lvlJc w:val="left"/>
      <w:pPr>
        <w:tabs>
          <w:tab w:val="num" w:pos="3237"/>
        </w:tabs>
        <w:ind w:left="3237" w:hanging="357"/>
      </w:pPr>
      <w:rPr>
        <w:color w:val="auto"/>
        <w:u w:val="none"/>
        <w:effect w:val="none"/>
      </w:rPr>
    </w:lvl>
  </w:abstractNum>
  <w:abstractNum w:abstractNumId="28"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B9603EE"/>
    <w:multiLevelType w:val="hybridMultilevel"/>
    <w:tmpl w:val="F1945992"/>
    <w:lvl w:ilvl="0" w:tplc="25DA8A1C">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17"/>
  </w:num>
  <w:num w:numId="2">
    <w:abstractNumId w:val="14"/>
  </w:num>
  <w:num w:numId="3">
    <w:abstractNumId w:val="21"/>
  </w:num>
  <w:num w:numId="4">
    <w:abstractNumId w:val="27"/>
  </w:num>
  <w:num w:numId="5">
    <w:abstractNumId w:val="23"/>
  </w:num>
  <w:num w:numId="6">
    <w:abstractNumId w:val="1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8"/>
  </w:num>
  <w:num w:numId="20">
    <w:abstractNumId w:val="26"/>
  </w:num>
  <w:num w:numId="21">
    <w:abstractNumId w:val="25"/>
  </w:num>
  <w:num w:numId="22">
    <w:abstractNumId w:val="20"/>
  </w:num>
  <w:num w:numId="23">
    <w:abstractNumId w:val="29"/>
  </w:num>
  <w:num w:numId="24">
    <w:abstractNumId w:val="10"/>
  </w:num>
  <w:num w:numId="25">
    <w:abstractNumId w:val="15"/>
  </w:num>
  <w:num w:numId="26">
    <w:abstractNumId w:val="13"/>
  </w:num>
  <w:num w:numId="27">
    <w:abstractNumId w:val="16"/>
  </w:num>
  <w:num w:numId="28">
    <w:abstractNumId w:val="19"/>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CE"/>
    <w:rsid w:val="000110C2"/>
    <w:rsid w:val="00047090"/>
    <w:rsid w:val="00307CAD"/>
    <w:rsid w:val="00404908"/>
    <w:rsid w:val="004F2816"/>
    <w:rsid w:val="0052352D"/>
    <w:rsid w:val="00530E0B"/>
    <w:rsid w:val="006118BA"/>
    <w:rsid w:val="00617373"/>
    <w:rsid w:val="00755087"/>
    <w:rsid w:val="00876EA5"/>
    <w:rsid w:val="008E6871"/>
    <w:rsid w:val="009A724C"/>
    <w:rsid w:val="00B867A3"/>
    <w:rsid w:val="00BD2369"/>
    <w:rsid w:val="00C52C65"/>
    <w:rsid w:val="00CB5DCE"/>
    <w:rsid w:val="00D76C3D"/>
    <w:rsid w:val="00DA1A61"/>
    <w:rsid w:val="00DD1B29"/>
    <w:rsid w:val="00EB1DDD"/>
    <w:rsid w:val="00EB576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AD19"/>
  <w15:chartTrackingRefBased/>
  <w15:docId w15:val="{65322D38-85ED-4AB8-A401-4B933083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DCE"/>
    <w:pPr>
      <w:spacing w:after="0" w:line="240" w:lineRule="auto"/>
    </w:pPr>
    <w:rPr>
      <w:rFonts w:ascii="Henderson BCG Serif" w:eastAsia="Times New Roman" w:hAnsi="Henderson BCG Serif" w:cs="Times New Roman"/>
      <w:szCs w:val="24"/>
      <w:lang w:val="de-DE" w:eastAsia="de-DE" w:bidi="ar-SA"/>
    </w:rPr>
  </w:style>
  <w:style w:type="paragraph" w:styleId="Heading1">
    <w:name w:val="heading 1"/>
    <w:basedOn w:val="Normal"/>
    <w:next w:val="Normal"/>
    <w:link w:val="Heading1Char"/>
    <w:qFormat/>
    <w:rsid w:val="00CB5DCE"/>
    <w:pPr>
      <w:keepNext/>
      <w:numPr>
        <w:numId w:val="26"/>
      </w:numPr>
      <w:spacing w:before="500" w:after="220"/>
      <w:outlineLvl w:val="0"/>
    </w:pPr>
    <w:rPr>
      <w:rFonts w:cs="Arial"/>
      <w:b/>
      <w:bCs/>
      <w:kern w:val="32"/>
      <w:sz w:val="24"/>
    </w:rPr>
  </w:style>
  <w:style w:type="paragraph" w:styleId="Heading2">
    <w:name w:val="heading 2"/>
    <w:basedOn w:val="Normal"/>
    <w:next w:val="Normal"/>
    <w:link w:val="Heading2Char"/>
    <w:qFormat/>
    <w:rsid w:val="00CB5DCE"/>
    <w:pPr>
      <w:keepNext/>
      <w:numPr>
        <w:ilvl w:val="1"/>
        <w:numId w:val="26"/>
      </w:numPr>
      <w:spacing w:before="360" w:after="220"/>
      <w:outlineLvl w:val="1"/>
    </w:pPr>
    <w:rPr>
      <w:rFonts w:cs="Arial"/>
      <w:b/>
      <w:bCs/>
      <w:iCs/>
      <w:szCs w:val="28"/>
    </w:rPr>
  </w:style>
  <w:style w:type="paragraph" w:styleId="Heading3">
    <w:name w:val="heading 3"/>
    <w:basedOn w:val="Normal"/>
    <w:next w:val="Normal"/>
    <w:link w:val="Heading3Char"/>
    <w:qFormat/>
    <w:rsid w:val="00CB5DCE"/>
    <w:pPr>
      <w:keepNext/>
      <w:numPr>
        <w:ilvl w:val="2"/>
        <w:numId w:val="26"/>
      </w:numPr>
      <w:spacing w:before="360" w:after="220"/>
      <w:outlineLvl w:val="2"/>
    </w:pPr>
    <w:rPr>
      <w:rFonts w:cs="Arial"/>
      <w:b/>
      <w:bCs/>
      <w:szCs w:val="22"/>
    </w:rPr>
  </w:style>
  <w:style w:type="paragraph" w:styleId="Heading4">
    <w:name w:val="heading 4"/>
    <w:basedOn w:val="Normal"/>
    <w:next w:val="Normal"/>
    <w:link w:val="Heading4Char"/>
    <w:qFormat/>
    <w:rsid w:val="00CB5DCE"/>
    <w:pPr>
      <w:keepNext/>
      <w:numPr>
        <w:ilvl w:val="3"/>
        <w:numId w:val="26"/>
      </w:numPr>
      <w:spacing w:before="360" w:after="220"/>
      <w:outlineLvl w:val="3"/>
    </w:pPr>
    <w:rPr>
      <w:bCs/>
      <w:szCs w:val="28"/>
    </w:rPr>
  </w:style>
  <w:style w:type="paragraph" w:styleId="Heading5">
    <w:name w:val="heading 5"/>
    <w:basedOn w:val="Normal"/>
    <w:next w:val="Normal"/>
    <w:link w:val="Heading5Char"/>
    <w:qFormat/>
    <w:rsid w:val="00CB5DCE"/>
    <w:pPr>
      <w:numPr>
        <w:ilvl w:val="4"/>
        <w:numId w:val="26"/>
      </w:numPr>
      <w:spacing w:before="360" w:after="220"/>
      <w:outlineLvl w:val="4"/>
    </w:pPr>
    <w:rPr>
      <w:bCs/>
      <w:iCs/>
      <w:szCs w:val="26"/>
    </w:rPr>
  </w:style>
  <w:style w:type="paragraph" w:styleId="Heading6">
    <w:name w:val="heading 6"/>
    <w:basedOn w:val="Normal"/>
    <w:next w:val="Normal"/>
    <w:link w:val="Heading6Char"/>
    <w:semiHidden/>
    <w:unhideWhenUsed/>
    <w:rsid w:val="00CB5DCE"/>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rsid w:val="00CB5D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OriginalHeading 8"/>
    <w:basedOn w:val="Normal"/>
    <w:next w:val="Normal"/>
    <w:link w:val="Heading8Char"/>
    <w:semiHidden/>
    <w:unhideWhenUsed/>
    <w:rsid w:val="00CB5D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OriginalHeading 9"/>
    <w:basedOn w:val="Normal"/>
    <w:next w:val="Normal"/>
    <w:link w:val="Heading9Char"/>
    <w:semiHidden/>
    <w:unhideWhenUsed/>
    <w:rsid w:val="00CB5D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DCE"/>
    <w:rPr>
      <w:rFonts w:ascii="Henderson BCG Serif" w:eastAsia="Times New Roman" w:hAnsi="Henderson BCG Serif" w:cs="Arial"/>
      <w:b/>
      <w:bCs/>
      <w:kern w:val="32"/>
      <w:sz w:val="24"/>
      <w:szCs w:val="24"/>
      <w:lang w:val="de-DE" w:eastAsia="de-DE" w:bidi="ar-SA"/>
    </w:rPr>
  </w:style>
  <w:style w:type="character" w:customStyle="1" w:styleId="Heading2Char">
    <w:name w:val="Heading 2 Char"/>
    <w:basedOn w:val="DefaultParagraphFont"/>
    <w:link w:val="Heading2"/>
    <w:rsid w:val="00CB5DCE"/>
    <w:rPr>
      <w:rFonts w:ascii="Henderson BCG Serif" w:eastAsia="Times New Roman" w:hAnsi="Henderson BCG Serif" w:cs="Arial"/>
      <w:b/>
      <w:bCs/>
      <w:iCs/>
      <w:szCs w:val="28"/>
      <w:lang w:val="de-DE" w:eastAsia="de-DE" w:bidi="ar-SA"/>
    </w:rPr>
  </w:style>
  <w:style w:type="character" w:customStyle="1" w:styleId="Heading3Char">
    <w:name w:val="Heading 3 Char"/>
    <w:basedOn w:val="DefaultParagraphFont"/>
    <w:link w:val="Heading3"/>
    <w:rsid w:val="00CB5DCE"/>
    <w:rPr>
      <w:rFonts w:ascii="Henderson BCG Serif" w:eastAsia="Times New Roman" w:hAnsi="Henderson BCG Serif" w:cs="Arial"/>
      <w:b/>
      <w:bCs/>
      <w:szCs w:val="22"/>
      <w:lang w:val="de-DE" w:eastAsia="de-DE" w:bidi="ar-SA"/>
    </w:rPr>
  </w:style>
  <w:style w:type="character" w:customStyle="1" w:styleId="Heading4Char">
    <w:name w:val="Heading 4 Char"/>
    <w:basedOn w:val="DefaultParagraphFont"/>
    <w:link w:val="Heading4"/>
    <w:rsid w:val="00CB5DCE"/>
    <w:rPr>
      <w:rFonts w:ascii="Henderson BCG Serif" w:eastAsia="Times New Roman" w:hAnsi="Henderson BCG Serif" w:cs="Times New Roman"/>
      <w:bCs/>
      <w:szCs w:val="28"/>
      <w:lang w:val="de-DE" w:eastAsia="de-DE" w:bidi="ar-SA"/>
    </w:rPr>
  </w:style>
  <w:style w:type="character" w:customStyle="1" w:styleId="Heading5Char">
    <w:name w:val="Heading 5 Char"/>
    <w:basedOn w:val="DefaultParagraphFont"/>
    <w:link w:val="Heading5"/>
    <w:rsid w:val="00CB5DCE"/>
    <w:rPr>
      <w:rFonts w:ascii="Henderson BCG Serif" w:eastAsia="Times New Roman" w:hAnsi="Henderson BCG Serif" w:cs="Times New Roman"/>
      <w:bCs/>
      <w:iCs/>
      <w:szCs w:val="26"/>
      <w:lang w:val="de-DE" w:eastAsia="de-DE" w:bidi="ar-SA"/>
    </w:rPr>
  </w:style>
  <w:style w:type="character" w:customStyle="1" w:styleId="Heading6Char">
    <w:name w:val="Heading 6 Char"/>
    <w:basedOn w:val="DefaultParagraphFont"/>
    <w:link w:val="Heading6"/>
    <w:semiHidden/>
    <w:rsid w:val="00CB5DCE"/>
    <w:rPr>
      <w:rFonts w:asciiTheme="majorHAnsi" w:eastAsiaTheme="majorEastAsia" w:hAnsiTheme="majorHAnsi" w:cstheme="majorBidi"/>
      <w:i/>
      <w:iCs/>
      <w:color w:val="1F3763" w:themeColor="accent1" w:themeShade="7F"/>
      <w:szCs w:val="24"/>
      <w:lang w:val="de-DE" w:eastAsia="de-DE" w:bidi="ar-SA"/>
    </w:rPr>
  </w:style>
  <w:style w:type="character" w:customStyle="1" w:styleId="Heading7Char">
    <w:name w:val="Heading 7 Char"/>
    <w:basedOn w:val="DefaultParagraphFont"/>
    <w:link w:val="Heading7"/>
    <w:semiHidden/>
    <w:rsid w:val="00CB5DCE"/>
    <w:rPr>
      <w:rFonts w:asciiTheme="majorHAnsi" w:eastAsiaTheme="majorEastAsia" w:hAnsiTheme="majorHAnsi" w:cstheme="majorBidi"/>
      <w:i/>
      <w:iCs/>
      <w:color w:val="404040" w:themeColor="text1" w:themeTint="BF"/>
      <w:szCs w:val="24"/>
      <w:lang w:val="de-DE" w:eastAsia="de-DE" w:bidi="ar-SA"/>
    </w:rPr>
  </w:style>
  <w:style w:type="character" w:customStyle="1" w:styleId="Heading8Char">
    <w:name w:val="Heading 8 Char"/>
    <w:aliases w:val="OriginalHeading 8 Char"/>
    <w:basedOn w:val="DefaultParagraphFont"/>
    <w:link w:val="Heading8"/>
    <w:semiHidden/>
    <w:rsid w:val="00CB5DCE"/>
    <w:rPr>
      <w:rFonts w:asciiTheme="majorHAnsi" w:eastAsiaTheme="majorEastAsia" w:hAnsiTheme="majorHAnsi" w:cstheme="majorBidi"/>
      <w:color w:val="404040" w:themeColor="text1" w:themeTint="BF"/>
      <w:sz w:val="20"/>
      <w:lang w:val="de-DE" w:eastAsia="de-DE" w:bidi="ar-SA"/>
    </w:rPr>
  </w:style>
  <w:style w:type="character" w:customStyle="1" w:styleId="Heading9Char">
    <w:name w:val="Heading 9 Char"/>
    <w:aliases w:val="OriginalHeading 9 Char"/>
    <w:basedOn w:val="DefaultParagraphFont"/>
    <w:link w:val="Heading9"/>
    <w:semiHidden/>
    <w:rsid w:val="00CB5DCE"/>
    <w:rPr>
      <w:rFonts w:asciiTheme="majorHAnsi" w:eastAsiaTheme="majorEastAsia" w:hAnsiTheme="majorHAnsi" w:cstheme="majorBidi"/>
      <w:i/>
      <w:iCs/>
      <w:color w:val="404040" w:themeColor="text1" w:themeTint="BF"/>
      <w:sz w:val="20"/>
      <w:lang w:val="de-DE" w:eastAsia="de-DE" w:bidi="ar-SA"/>
    </w:rPr>
  </w:style>
  <w:style w:type="numbering" w:styleId="111111">
    <w:name w:val="Outline List 2"/>
    <w:basedOn w:val="NoList"/>
    <w:semiHidden/>
    <w:rsid w:val="00CB5DCE"/>
    <w:pPr>
      <w:numPr>
        <w:numId w:val="18"/>
      </w:numPr>
    </w:pPr>
  </w:style>
  <w:style w:type="numbering" w:styleId="1ai">
    <w:name w:val="Outline List 1"/>
    <w:basedOn w:val="NoList"/>
    <w:semiHidden/>
    <w:rsid w:val="00CB5DCE"/>
    <w:pPr>
      <w:numPr>
        <w:numId w:val="20"/>
      </w:numPr>
    </w:pPr>
  </w:style>
  <w:style w:type="numbering" w:styleId="ArticleSection">
    <w:name w:val="Outline List 3"/>
    <w:basedOn w:val="NoList"/>
    <w:semiHidden/>
    <w:rsid w:val="00CB5DCE"/>
    <w:pPr>
      <w:numPr>
        <w:numId w:val="21"/>
      </w:numPr>
    </w:pPr>
  </w:style>
  <w:style w:type="paragraph" w:styleId="BlockText">
    <w:name w:val="Block Text"/>
    <w:basedOn w:val="Normal"/>
    <w:semiHidden/>
    <w:rsid w:val="00CB5DCE"/>
    <w:pPr>
      <w:spacing w:after="120"/>
      <w:ind w:left="1440" w:right="1440"/>
    </w:pPr>
  </w:style>
  <w:style w:type="paragraph" w:styleId="BodyText">
    <w:name w:val="Body Text"/>
    <w:basedOn w:val="Normal"/>
    <w:link w:val="BodyTextChar"/>
    <w:semiHidden/>
    <w:rsid w:val="00CB5DCE"/>
    <w:pPr>
      <w:spacing w:after="120"/>
    </w:pPr>
  </w:style>
  <w:style w:type="character" w:customStyle="1" w:styleId="BodyTextChar">
    <w:name w:val="Body Text Char"/>
    <w:basedOn w:val="DefaultParagraphFont"/>
    <w:link w:val="BodyText"/>
    <w:semiHidden/>
    <w:rsid w:val="00CB5DCE"/>
    <w:rPr>
      <w:rFonts w:ascii="Henderson BCG Serif" w:eastAsia="Times New Roman" w:hAnsi="Henderson BCG Serif" w:cs="Times New Roman"/>
      <w:szCs w:val="24"/>
      <w:lang w:val="de-DE" w:eastAsia="de-DE" w:bidi="ar-SA"/>
    </w:rPr>
  </w:style>
  <w:style w:type="paragraph" w:styleId="BodyText2">
    <w:name w:val="Body Text 2"/>
    <w:basedOn w:val="Normal"/>
    <w:link w:val="BodyText2Char"/>
    <w:semiHidden/>
    <w:rsid w:val="00CB5DCE"/>
    <w:pPr>
      <w:spacing w:after="120" w:line="480" w:lineRule="auto"/>
    </w:pPr>
  </w:style>
  <w:style w:type="character" w:customStyle="1" w:styleId="BodyText2Char">
    <w:name w:val="Body Text 2 Char"/>
    <w:basedOn w:val="DefaultParagraphFont"/>
    <w:link w:val="BodyText2"/>
    <w:semiHidden/>
    <w:rsid w:val="00CB5DCE"/>
    <w:rPr>
      <w:rFonts w:ascii="Henderson BCG Serif" w:eastAsia="Times New Roman" w:hAnsi="Henderson BCG Serif" w:cs="Times New Roman"/>
      <w:szCs w:val="24"/>
      <w:lang w:val="de-DE" w:eastAsia="de-DE" w:bidi="ar-SA"/>
    </w:rPr>
  </w:style>
  <w:style w:type="paragraph" w:styleId="BodyText3">
    <w:name w:val="Body Text 3"/>
    <w:basedOn w:val="Normal"/>
    <w:link w:val="BodyText3Char"/>
    <w:semiHidden/>
    <w:rsid w:val="00CB5DCE"/>
    <w:pPr>
      <w:spacing w:after="120"/>
    </w:pPr>
    <w:rPr>
      <w:sz w:val="16"/>
      <w:szCs w:val="16"/>
    </w:rPr>
  </w:style>
  <w:style w:type="character" w:customStyle="1" w:styleId="BodyText3Char">
    <w:name w:val="Body Text 3 Char"/>
    <w:basedOn w:val="DefaultParagraphFont"/>
    <w:link w:val="BodyText3"/>
    <w:semiHidden/>
    <w:rsid w:val="00CB5DCE"/>
    <w:rPr>
      <w:rFonts w:ascii="Henderson BCG Serif" w:eastAsia="Times New Roman" w:hAnsi="Henderson BCG Serif" w:cs="Times New Roman"/>
      <w:sz w:val="16"/>
      <w:szCs w:val="16"/>
      <w:lang w:val="de-DE" w:eastAsia="de-DE" w:bidi="ar-SA"/>
    </w:rPr>
  </w:style>
  <w:style w:type="paragraph" w:styleId="BodyTextFirstIndent">
    <w:name w:val="Body Text First Indent"/>
    <w:basedOn w:val="BodyText"/>
    <w:link w:val="BodyTextFirstIndentChar"/>
    <w:semiHidden/>
    <w:rsid w:val="00CB5DCE"/>
    <w:pPr>
      <w:ind w:firstLine="210"/>
    </w:pPr>
  </w:style>
  <w:style w:type="character" w:customStyle="1" w:styleId="BodyTextFirstIndentChar">
    <w:name w:val="Body Text First Indent Char"/>
    <w:basedOn w:val="BodyTextChar"/>
    <w:link w:val="BodyTextFirstIndent"/>
    <w:semiHidden/>
    <w:rsid w:val="00CB5DCE"/>
    <w:rPr>
      <w:rFonts w:ascii="Henderson BCG Serif" w:eastAsia="Times New Roman" w:hAnsi="Henderson BCG Serif" w:cs="Times New Roman"/>
      <w:szCs w:val="24"/>
      <w:lang w:val="de-DE" w:eastAsia="de-DE" w:bidi="ar-SA"/>
    </w:rPr>
  </w:style>
  <w:style w:type="paragraph" w:styleId="BodyTextIndent">
    <w:name w:val="Body Text Indent"/>
    <w:basedOn w:val="Normal"/>
    <w:link w:val="BodyTextIndentChar"/>
    <w:semiHidden/>
    <w:rsid w:val="00CB5DCE"/>
    <w:pPr>
      <w:spacing w:after="120"/>
      <w:ind w:left="360"/>
    </w:pPr>
  </w:style>
  <w:style w:type="character" w:customStyle="1" w:styleId="BodyTextIndentChar">
    <w:name w:val="Body Text Indent Char"/>
    <w:basedOn w:val="DefaultParagraphFont"/>
    <w:link w:val="BodyTextIndent"/>
    <w:semiHidden/>
    <w:rsid w:val="00CB5DCE"/>
    <w:rPr>
      <w:rFonts w:ascii="Henderson BCG Serif" w:eastAsia="Times New Roman" w:hAnsi="Henderson BCG Serif" w:cs="Times New Roman"/>
      <w:szCs w:val="24"/>
      <w:lang w:val="de-DE" w:eastAsia="de-DE" w:bidi="ar-SA"/>
    </w:rPr>
  </w:style>
  <w:style w:type="paragraph" w:styleId="BodyTextFirstIndent2">
    <w:name w:val="Body Text First Indent 2"/>
    <w:basedOn w:val="BodyTextIndent"/>
    <w:link w:val="BodyTextFirstIndent2Char"/>
    <w:semiHidden/>
    <w:rsid w:val="00CB5DCE"/>
    <w:pPr>
      <w:ind w:firstLine="210"/>
    </w:pPr>
  </w:style>
  <w:style w:type="character" w:customStyle="1" w:styleId="BodyTextFirstIndent2Char">
    <w:name w:val="Body Text First Indent 2 Char"/>
    <w:basedOn w:val="BodyTextIndentChar"/>
    <w:link w:val="BodyTextFirstIndent2"/>
    <w:semiHidden/>
    <w:rsid w:val="00CB5DCE"/>
    <w:rPr>
      <w:rFonts w:ascii="Henderson BCG Serif" w:eastAsia="Times New Roman" w:hAnsi="Henderson BCG Serif" w:cs="Times New Roman"/>
      <w:szCs w:val="24"/>
      <w:lang w:val="de-DE" w:eastAsia="de-DE" w:bidi="ar-SA"/>
    </w:rPr>
  </w:style>
  <w:style w:type="paragraph" w:styleId="BodyTextIndent2">
    <w:name w:val="Body Text Indent 2"/>
    <w:basedOn w:val="Normal"/>
    <w:link w:val="BodyTextIndent2Char"/>
    <w:semiHidden/>
    <w:rsid w:val="00CB5DCE"/>
    <w:pPr>
      <w:spacing w:after="120" w:line="480" w:lineRule="auto"/>
      <w:ind w:left="360"/>
    </w:pPr>
  </w:style>
  <w:style w:type="character" w:customStyle="1" w:styleId="BodyTextIndent2Char">
    <w:name w:val="Body Text Indent 2 Char"/>
    <w:basedOn w:val="DefaultParagraphFont"/>
    <w:link w:val="BodyTextIndent2"/>
    <w:semiHidden/>
    <w:rsid w:val="00CB5DCE"/>
    <w:rPr>
      <w:rFonts w:ascii="Henderson BCG Serif" w:eastAsia="Times New Roman" w:hAnsi="Henderson BCG Serif" w:cs="Times New Roman"/>
      <w:szCs w:val="24"/>
      <w:lang w:val="de-DE" w:eastAsia="de-DE" w:bidi="ar-SA"/>
    </w:rPr>
  </w:style>
  <w:style w:type="paragraph" w:styleId="BodyTextIndent3">
    <w:name w:val="Body Text Indent 3"/>
    <w:basedOn w:val="Normal"/>
    <w:link w:val="BodyTextIndent3Char"/>
    <w:semiHidden/>
    <w:rsid w:val="00CB5DCE"/>
    <w:pPr>
      <w:spacing w:after="120"/>
      <w:ind w:left="360"/>
    </w:pPr>
    <w:rPr>
      <w:sz w:val="16"/>
      <w:szCs w:val="16"/>
    </w:rPr>
  </w:style>
  <w:style w:type="character" w:customStyle="1" w:styleId="BodyTextIndent3Char">
    <w:name w:val="Body Text Indent 3 Char"/>
    <w:basedOn w:val="DefaultParagraphFont"/>
    <w:link w:val="BodyTextIndent3"/>
    <w:semiHidden/>
    <w:rsid w:val="00CB5DCE"/>
    <w:rPr>
      <w:rFonts w:ascii="Henderson BCG Serif" w:eastAsia="Times New Roman" w:hAnsi="Henderson BCG Serif" w:cs="Times New Roman"/>
      <w:sz w:val="16"/>
      <w:szCs w:val="16"/>
      <w:lang w:val="de-DE" w:eastAsia="de-DE" w:bidi="ar-SA"/>
    </w:rPr>
  </w:style>
  <w:style w:type="paragraph" w:styleId="Closing">
    <w:name w:val="Closing"/>
    <w:basedOn w:val="Normal"/>
    <w:link w:val="ClosingChar"/>
    <w:semiHidden/>
    <w:rsid w:val="00CB5DCE"/>
    <w:pPr>
      <w:ind w:left="4320"/>
    </w:pPr>
  </w:style>
  <w:style w:type="character" w:customStyle="1" w:styleId="ClosingChar">
    <w:name w:val="Closing Char"/>
    <w:basedOn w:val="DefaultParagraphFont"/>
    <w:link w:val="Closing"/>
    <w:semiHidden/>
    <w:rsid w:val="00CB5DCE"/>
    <w:rPr>
      <w:rFonts w:ascii="Henderson BCG Serif" w:eastAsia="Times New Roman" w:hAnsi="Henderson BCG Serif" w:cs="Times New Roman"/>
      <w:szCs w:val="24"/>
      <w:lang w:val="de-DE" w:eastAsia="de-DE" w:bidi="ar-SA"/>
    </w:rPr>
  </w:style>
  <w:style w:type="paragraph" w:styleId="Date">
    <w:name w:val="Date"/>
    <w:basedOn w:val="Normal"/>
    <w:next w:val="Normal"/>
    <w:link w:val="DateChar"/>
    <w:semiHidden/>
    <w:rsid w:val="00CB5DCE"/>
  </w:style>
  <w:style w:type="character" w:customStyle="1" w:styleId="DateChar">
    <w:name w:val="Date Char"/>
    <w:basedOn w:val="DefaultParagraphFont"/>
    <w:link w:val="Date"/>
    <w:semiHidden/>
    <w:rsid w:val="00CB5DCE"/>
    <w:rPr>
      <w:rFonts w:ascii="Henderson BCG Serif" w:eastAsia="Times New Roman" w:hAnsi="Henderson BCG Serif" w:cs="Times New Roman"/>
      <w:szCs w:val="24"/>
      <w:lang w:val="de-DE" w:eastAsia="de-DE" w:bidi="ar-SA"/>
    </w:rPr>
  </w:style>
  <w:style w:type="paragraph" w:styleId="E-mailSignature">
    <w:name w:val="E-mail Signature"/>
    <w:basedOn w:val="Normal"/>
    <w:link w:val="E-mailSignatureChar"/>
    <w:semiHidden/>
    <w:rsid w:val="00CB5DCE"/>
  </w:style>
  <w:style w:type="character" w:customStyle="1" w:styleId="E-mailSignatureChar">
    <w:name w:val="E-mail Signature Char"/>
    <w:basedOn w:val="DefaultParagraphFont"/>
    <w:link w:val="E-mailSignature"/>
    <w:semiHidden/>
    <w:rsid w:val="00CB5DCE"/>
    <w:rPr>
      <w:rFonts w:ascii="Henderson BCG Serif" w:eastAsia="Times New Roman" w:hAnsi="Henderson BCG Serif" w:cs="Times New Roman"/>
      <w:szCs w:val="24"/>
      <w:lang w:val="de-DE" w:eastAsia="de-DE" w:bidi="ar-SA"/>
    </w:rPr>
  </w:style>
  <w:style w:type="paragraph" w:styleId="EnvelopeAddress">
    <w:name w:val="envelope address"/>
    <w:basedOn w:val="Normal"/>
    <w:semiHidden/>
    <w:rsid w:val="00CB5DCE"/>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CB5DCE"/>
    <w:rPr>
      <w:rFonts w:ascii="Arial" w:hAnsi="Arial" w:cs="Arial"/>
      <w:sz w:val="20"/>
      <w:szCs w:val="20"/>
    </w:rPr>
  </w:style>
  <w:style w:type="character" w:styleId="FollowedHyperlink">
    <w:name w:val="FollowedHyperlink"/>
    <w:basedOn w:val="DefaultParagraphFont"/>
    <w:semiHidden/>
    <w:rsid w:val="00CB5DCE"/>
    <w:rPr>
      <w:color w:val="800080"/>
      <w:u w:val="single"/>
    </w:rPr>
  </w:style>
  <w:style w:type="paragraph" w:styleId="Footer">
    <w:name w:val="footer"/>
    <w:basedOn w:val="Normal"/>
    <w:link w:val="FooterChar"/>
    <w:semiHidden/>
    <w:rsid w:val="00CB5DCE"/>
    <w:pPr>
      <w:tabs>
        <w:tab w:val="center" w:pos="4320"/>
        <w:tab w:val="right" w:pos="8640"/>
      </w:tabs>
    </w:pPr>
  </w:style>
  <w:style w:type="character" w:customStyle="1" w:styleId="FooterChar">
    <w:name w:val="Footer Char"/>
    <w:basedOn w:val="DefaultParagraphFont"/>
    <w:link w:val="Footer"/>
    <w:semiHidden/>
    <w:rsid w:val="00CB5DCE"/>
    <w:rPr>
      <w:rFonts w:ascii="Henderson BCG Serif" w:eastAsia="Times New Roman" w:hAnsi="Henderson BCG Serif" w:cs="Times New Roman"/>
      <w:szCs w:val="24"/>
      <w:lang w:val="de-DE" w:eastAsia="de-DE" w:bidi="ar-SA"/>
    </w:rPr>
  </w:style>
  <w:style w:type="paragraph" w:styleId="Header">
    <w:name w:val="header"/>
    <w:basedOn w:val="Normal"/>
    <w:link w:val="HeaderChar"/>
    <w:semiHidden/>
    <w:rsid w:val="00CB5DCE"/>
    <w:pPr>
      <w:tabs>
        <w:tab w:val="center" w:pos="4320"/>
        <w:tab w:val="right" w:pos="8640"/>
      </w:tabs>
    </w:pPr>
  </w:style>
  <w:style w:type="character" w:customStyle="1" w:styleId="HeaderChar">
    <w:name w:val="Header Char"/>
    <w:basedOn w:val="DefaultParagraphFont"/>
    <w:link w:val="Header"/>
    <w:semiHidden/>
    <w:rsid w:val="00CB5DCE"/>
    <w:rPr>
      <w:rFonts w:ascii="Henderson BCG Serif" w:eastAsia="Times New Roman" w:hAnsi="Henderson BCG Serif" w:cs="Times New Roman"/>
      <w:szCs w:val="24"/>
      <w:lang w:val="de-DE" w:eastAsia="de-DE" w:bidi="ar-SA"/>
    </w:rPr>
  </w:style>
  <w:style w:type="character" w:styleId="HTMLAcronym">
    <w:name w:val="HTML Acronym"/>
    <w:basedOn w:val="DefaultParagraphFont"/>
    <w:semiHidden/>
    <w:rsid w:val="00CB5DCE"/>
  </w:style>
  <w:style w:type="paragraph" w:styleId="HTMLAddress">
    <w:name w:val="HTML Address"/>
    <w:basedOn w:val="Normal"/>
    <w:link w:val="HTMLAddressChar"/>
    <w:semiHidden/>
    <w:rsid w:val="00CB5DCE"/>
    <w:rPr>
      <w:i/>
      <w:iCs/>
    </w:rPr>
  </w:style>
  <w:style w:type="character" w:customStyle="1" w:styleId="HTMLAddressChar">
    <w:name w:val="HTML Address Char"/>
    <w:basedOn w:val="DefaultParagraphFont"/>
    <w:link w:val="HTMLAddress"/>
    <w:semiHidden/>
    <w:rsid w:val="00CB5DCE"/>
    <w:rPr>
      <w:rFonts w:ascii="Henderson BCG Serif" w:eastAsia="Times New Roman" w:hAnsi="Henderson BCG Serif" w:cs="Times New Roman"/>
      <w:i/>
      <w:iCs/>
      <w:szCs w:val="24"/>
      <w:lang w:val="de-DE" w:eastAsia="de-DE" w:bidi="ar-SA"/>
    </w:rPr>
  </w:style>
  <w:style w:type="character" w:styleId="HTMLCite">
    <w:name w:val="HTML Cite"/>
    <w:basedOn w:val="DefaultParagraphFont"/>
    <w:semiHidden/>
    <w:rsid w:val="00CB5DCE"/>
    <w:rPr>
      <w:i/>
      <w:iCs/>
    </w:rPr>
  </w:style>
  <w:style w:type="character" w:styleId="HTMLCode">
    <w:name w:val="HTML Code"/>
    <w:basedOn w:val="DefaultParagraphFont"/>
    <w:semiHidden/>
    <w:rsid w:val="00CB5DCE"/>
    <w:rPr>
      <w:rFonts w:ascii="Courier New" w:hAnsi="Courier New" w:cs="Courier New"/>
      <w:sz w:val="20"/>
      <w:szCs w:val="20"/>
    </w:rPr>
  </w:style>
  <w:style w:type="character" w:styleId="HTMLDefinition">
    <w:name w:val="HTML Definition"/>
    <w:basedOn w:val="DefaultParagraphFont"/>
    <w:semiHidden/>
    <w:rsid w:val="00CB5DCE"/>
    <w:rPr>
      <w:i/>
      <w:iCs/>
    </w:rPr>
  </w:style>
  <w:style w:type="character" w:styleId="HTMLKeyboard">
    <w:name w:val="HTML Keyboard"/>
    <w:basedOn w:val="DefaultParagraphFont"/>
    <w:semiHidden/>
    <w:rsid w:val="00CB5DCE"/>
    <w:rPr>
      <w:rFonts w:ascii="Courier New" w:hAnsi="Courier New" w:cs="Courier New"/>
      <w:sz w:val="20"/>
      <w:szCs w:val="20"/>
    </w:rPr>
  </w:style>
  <w:style w:type="paragraph" w:styleId="HTMLPreformatted">
    <w:name w:val="HTML Preformatted"/>
    <w:basedOn w:val="Normal"/>
    <w:link w:val="HTMLPreformattedChar"/>
    <w:semiHidden/>
    <w:rsid w:val="00CB5DCE"/>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B5DCE"/>
    <w:rPr>
      <w:rFonts w:ascii="Courier New" w:eastAsia="Times New Roman" w:hAnsi="Courier New" w:cs="Courier New"/>
      <w:sz w:val="20"/>
      <w:lang w:val="de-DE" w:eastAsia="de-DE" w:bidi="ar-SA"/>
    </w:rPr>
  </w:style>
  <w:style w:type="character" w:styleId="HTMLSample">
    <w:name w:val="HTML Sample"/>
    <w:basedOn w:val="DefaultParagraphFont"/>
    <w:semiHidden/>
    <w:rsid w:val="00CB5DCE"/>
    <w:rPr>
      <w:rFonts w:ascii="Courier New" w:hAnsi="Courier New" w:cs="Courier New"/>
    </w:rPr>
  </w:style>
  <w:style w:type="character" w:styleId="HTMLTypewriter">
    <w:name w:val="HTML Typewriter"/>
    <w:basedOn w:val="DefaultParagraphFont"/>
    <w:semiHidden/>
    <w:rsid w:val="00CB5DCE"/>
    <w:rPr>
      <w:rFonts w:ascii="Courier New" w:hAnsi="Courier New" w:cs="Courier New"/>
      <w:sz w:val="20"/>
      <w:szCs w:val="20"/>
    </w:rPr>
  </w:style>
  <w:style w:type="character" w:styleId="HTMLVariable">
    <w:name w:val="HTML Variable"/>
    <w:basedOn w:val="DefaultParagraphFont"/>
    <w:semiHidden/>
    <w:rsid w:val="00CB5DCE"/>
    <w:rPr>
      <w:i/>
      <w:iCs/>
    </w:rPr>
  </w:style>
  <w:style w:type="character" w:styleId="Hyperlink">
    <w:name w:val="Hyperlink"/>
    <w:basedOn w:val="DefaultParagraphFont"/>
    <w:semiHidden/>
    <w:rsid w:val="00CB5DCE"/>
    <w:rPr>
      <w:color w:val="0000FF"/>
      <w:u w:val="single"/>
    </w:rPr>
  </w:style>
  <w:style w:type="character" w:styleId="LineNumber">
    <w:name w:val="line number"/>
    <w:basedOn w:val="DefaultParagraphFont"/>
    <w:semiHidden/>
    <w:rsid w:val="00CB5DCE"/>
  </w:style>
  <w:style w:type="paragraph" w:styleId="List">
    <w:name w:val="List"/>
    <w:basedOn w:val="Normal"/>
    <w:semiHidden/>
    <w:rsid w:val="00CB5DCE"/>
    <w:pPr>
      <w:ind w:left="360" w:hanging="360"/>
    </w:pPr>
  </w:style>
  <w:style w:type="paragraph" w:styleId="List2">
    <w:name w:val="List 2"/>
    <w:basedOn w:val="Normal"/>
    <w:semiHidden/>
    <w:rsid w:val="00CB5DCE"/>
    <w:pPr>
      <w:ind w:left="720" w:hanging="360"/>
    </w:pPr>
  </w:style>
  <w:style w:type="paragraph" w:styleId="List3">
    <w:name w:val="List 3"/>
    <w:basedOn w:val="Normal"/>
    <w:semiHidden/>
    <w:rsid w:val="00CB5DCE"/>
    <w:pPr>
      <w:ind w:left="1080" w:hanging="360"/>
    </w:pPr>
  </w:style>
  <w:style w:type="paragraph" w:styleId="List4">
    <w:name w:val="List 4"/>
    <w:basedOn w:val="Normal"/>
    <w:semiHidden/>
    <w:rsid w:val="00CB5DCE"/>
    <w:pPr>
      <w:ind w:left="1440" w:hanging="360"/>
    </w:pPr>
  </w:style>
  <w:style w:type="paragraph" w:styleId="List5">
    <w:name w:val="List 5"/>
    <w:basedOn w:val="Normal"/>
    <w:semiHidden/>
    <w:rsid w:val="00CB5DCE"/>
    <w:pPr>
      <w:ind w:left="1800" w:hanging="360"/>
    </w:pPr>
  </w:style>
  <w:style w:type="paragraph" w:styleId="ListBullet">
    <w:name w:val="List Bullet"/>
    <w:basedOn w:val="Normal"/>
    <w:semiHidden/>
    <w:rsid w:val="00CB5DCE"/>
    <w:pPr>
      <w:numPr>
        <w:numId w:val="8"/>
      </w:numPr>
    </w:pPr>
  </w:style>
  <w:style w:type="paragraph" w:styleId="ListBullet2">
    <w:name w:val="List Bullet 2"/>
    <w:basedOn w:val="Normal"/>
    <w:semiHidden/>
    <w:rsid w:val="00CB5DCE"/>
    <w:pPr>
      <w:numPr>
        <w:numId w:val="9"/>
      </w:numPr>
    </w:pPr>
  </w:style>
  <w:style w:type="paragraph" w:styleId="ListBullet3">
    <w:name w:val="List Bullet 3"/>
    <w:basedOn w:val="Normal"/>
    <w:semiHidden/>
    <w:rsid w:val="00CB5DCE"/>
    <w:pPr>
      <w:numPr>
        <w:numId w:val="10"/>
      </w:numPr>
    </w:pPr>
  </w:style>
  <w:style w:type="paragraph" w:styleId="ListBullet4">
    <w:name w:val="List Bullet 4"/>
    <w:basedOn w:val="Normal"/>
    <w:semiHidden/>
    <w:rsid w:val="00CB5DCE"/>
    <w:pPr>
      <w:numPr>
        <w:numId w:val="11"/>
      </w:numPr>
    </w:pPr>
  </w:style>
  <w:style w:type="paragraph" w:styleId="ListBullet5">
    <w:name w:val="List Bullet 5"/>
    <w:basedOn w:val="Normal"/>
    <w:semiHidden/>
    <w:rsid w:val="00CB5DCE"/>
    <w:pPr>
      <w:numPr>
        <w:numId w:val="12"/>
      </w:numPr>
    </w:pPr>
  </w:style>
  <w:style w:type="paragraph" w:styleId="ListContinue">
    <w:name w:val="List Continue"/>
    <w:basedOn w:val="Normal"/>
    <w:semiHidden/>
    <w:rsid w:val="00CB5DCE"/>
    <w:pPr>
      <w:spacing w:after="120"/>
      <w:ind w:left="360"/>
    </w:pPr>
  </w:style>
  <w:style w:type="paragraph" w:styleId="ListContinue2">
    <w:name w:val="List Continue 2"/>
    <w:basedOn w:val="Normal"/>
    <w:semiHidden/>
    <w:rsid w:val="00CB5DCE"/>
    <w:pPr>
      <w:spacing w:after="120"/>
      <w:ind w:left="720"/>
    </w:pPr>
  </w:style>
  <w:style w:type="paragraph" w:styleId="ListContinue3">
    <w:name w:val="List Continue 3"/>
    <w:basedOn w:val="Normal"/>
    <w:semiHidden/>
    <w:rsid w:val="00CB5DCE"/>
    <w:pPr>
      <w:spacing w:after="120"/>
      <w:ind w:left="1080"/>
    </w:pPr>
  </w:style>
  <w:style w:type="paragraph" w:styleId="ListContinue4">
    <w:name w:val="List Continue 4"/>
    <w:basedOn w:val="Normal"/>
    <w:semiHidden/>
    <w:rsid w:val="00CB5DCE"/>
    <w:pPr>
      <w:spacing w:after="120"/>
      <w:ind w:left="1440"/>
    </w:pPr>
  </w:style>
  <w:style w:type="paragraph" w:styleId="ListContinue5">
    <w:name w:val="List Continue 5"/>
    <w:basedOn w:val="Normal"/>
    <w:semiHidden/>
    <w:rsid w:val="00CB5DCE"/>
    <w:pPr>
      <w:spacing w:after="120"/>
      <w:ind w:left="1800"/>
    </w:pPr>
  </w:style>
  <w:style w:type="paragraph" w:styleId="ListNumber">
    <w:name w:val="List Number"/>
    <w:basedOn w:val="Normal"/>
    <w:semiHidden/>
    <w:rsid w:val="00CB5DCE"/>
    <w:pPr>
      <w:numPr>
        <w:numId w:val="13"/>
      </w:numPr>
    </w:pPr>
  </w:style>
  <w:style w:type="paragraph" w:styleId="ListNumber2">
    <w:name w:val="List Number 2"/>
    <w:basedOn w:val="Normal"/>
    <w:semiHidden/>
    <w:rsid w:val="00CB5DCE"/>
    <w:pPr>
      <w:numPr>
        <w:numId w:val="14"/>
      </w:numPr>
    </w:pPr>
  </w:style>
  <w:style w:type="paragraph" w:styleId="ListNumber3">
    <w:name w:val="List Number 3"/>
    <w:basedOn w:val="Normal"/>
    <w:semiHidden/>
    <w:rsid w:val="00CB5DCE"/>
    <w:pPr>
      <w:numPr>
        <w:numId w:val="15"/>
      </w:numPr>
    </w:pPr>
  </w:style>
  <w:style w:type="paragraph" w:styleId="ListNumber4">
    <w:name w:val="List Number 4"/>
    <w:basedOn w:val="Normal"/>
    <w:semiHidden/>
    <w:rsid w:val="00CB5DCE"/>
    <w:pPr>
      <w:numPr>
        <w:numId w:val="16"/>
      </w:numPr>
    </w:pPr>
  </w:style>
  <w:style w:type="paragraph" w:styleId="ListNumber5">
    <w:name w:val="List Number 5"/>
    <w:basedOn w:val="Normal"/>
    <w:semiHidden/>
    <w:rsid w:val="00CB5DCE"/>
    <w:pPr>
      <w:numPr>
        <w:numId w:val="17"/>
      </w:numPr>
    </w:pPr>
  </w:style>
  <w:style w:type="paragraph" w:styleId="MessageHeader">
    <w:name w:val="Message Header"/>
    <w:basedOn w:val="Normal"/>
    <w:link w:val="MessageHeaderChar"/>
    <w:semiHidden/>
    <w:rsid w:val="00CB5D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semiHidden/>
    <w:rsid w:val="00CB5DCE"/>
    <w:rPr>
      <w:rFonts w:ascii="Arial" w:eastAsia="Times New Roman" w:hAnsi="Arial" w:cs="Arial"/>
      <w:sz w:val="24"/>
      <w:szCs w:val="24"/>
      <w:shd w:val="pct20" w:color="auto" w:fill="auto"/>
      <w:lang w:val="de-DE" w:eastAsia="de-DE" w:bidi="ar-SA"/>
    </w:rPr>
  </w:style>
  <w:style w:type="paragraph" w:styleId="NormalWeb">
    <w:name w:val="Normal (Web)"/>
    <w:basedOn w:val="Normal"/>
    <w:semiHidden/>
    <w:rsid w:val="00CB5DCE"/>
    <w:rPr>
      <w:rFonts w:ascii="Times New Roman" w:hAnsi="Times New Roman"/>
      <w:sz w:val="24"/>
    </w:rPr>
  </w:style>
  <w:style w:type="paragraph" w:styleId="NormalIndent">
    <w:name w:val="Normal Indent"/>
    <w:basedOn w:val="Normal"/>
    <w:semiHidden/>
    <w:rsid w:val="00CB5DCE"/>
    <w:pPr>
      <w:ind w:left="720"/>
    </w:pPr>
  </w:style>
  <w:style w:type="paragraph" w:styleId="NoteHeading">
    <w:name w:val="Note Heading"/>
    <w:basedOn w:val="Normal"/>
    <w:next w:val="Normal"/>
    <w:link w:val="NoteHeadingChar"/>
    <w:semiHidden/>
    <w:rsid w:val="00CB5DCE"/>
  </w:style>
  <w:style w:type="character" w:customStyle="1" w:styleId="NoteHeadingChar">
    <w:name w:val="Note Heading Char"/>
    <w:basedOn w:val="DefaultParagraphFont"/>
    <w:link w:val="NoteHeading"/>
    <w:semiHidden/>
    <w:rsid w:val="00CB5DCE"/>
    <w:rPr>
      <w:rFonts w:ascii="Henderson BCG Serif" w:eastAsia="Times New Roman" w:hAnsi="Henderson BCG Serif" w:cs="Times New Roman"/>
      <w:szCs w:val="24"/>
      <w:lang w:val="de-DE" w:eastAsia="de-DE" w:bidi="ar-SA"/>
    </w:rPr>
  </w:style>
  <w:style w:type="character" w:styleId="PageNumber">
    <w:name w:val="page number"/>
    <w:basedOn w:val="DefaultParagraphFont"/>
    <w:semiHidden/>
    <w:rsid w:val="00CB5DCE"/>
  </w:style>
  <w:style w:type="paragraph" w:styleId="PlainText">
    <w:name w:val="Plain Text"/>
    <w:basedOn w:val="Normal"/>
    <w:link w:val="PlainTextChar"/>
    <w:semiHidden/>
    <w:rsid w:val="00CB5DCE"/>
    <w:rPr>
      <w:rFonts w:ascii="Courier New" w:hAnsi="Courier New" w:cs="Courier New"/>
      <w:sz w:val="20"/>
      <w:szCs w:val="20"/>
    </w:rPr>
  </w:style>
  <w:style w:type="character" w:customStyle="1" w:styleId="PlainTextChar">
    <w:name w:val="Plain Text Char"/>
    <w:basedOn w:val="DefaultParagraphFont"/>
    <w:link w:val="PlainText"/>
    <w:semiHidden/>
    <w:rsid w:val="00CB5DCE"/>
    <w:rPr>
      <w:rFonts w:ascii="Courier New" w:eastAsia="Times New Roman" w:hAnsi="Courier New" w:cs="Courier New"/>
      <w:sz w:val="20"/>
      <w:lang w:val="de-DE" w:eastAsia="de-DE" w:bidi="ar-SA"/>
    </w:rPr>
  </w:style>
  <w:style w:type="paragraph" w:styleId="Salutation">
    <w:name w:val="Salutation"/>
    <w:basedOn w:val="Normal"/>
    <w:next w:val="Normal"/>
    <w:link w:val="SalutationChar"/>
    <w:semiHidden/>
    <w:rsid w:val="00CB5DCE"/>
  </w:style>
  <w:style w:type="character" w:customStyle="1" w:styleId="SalutationChar">
    <w:name w:val="Salutation Char"/>
    <w:basedOn w:val="DefaultParagraphFont"/>
    <w:link w:val="Salutation"/>
    <w:semiHidden/>
    <w:rsid w:val="00CB5DCE"/>
    <w:rPr>
      <w:rFonts w:ascii="Henderson BCG Serif" w:eastAsia="Times New Roman" w:hAnsi="Henderson BCG Serif" w:cs="Times New Roman"/>
      <w:szCs w:val="24"/>
      <w:lang w:val="de-DE" w:eastAsia="de-DE" w:bidi="ar-SA"/>
    </w:rPr>
  </w:style>
  <w:style w:type="paragraph" w:styleId="Signature">
    <w:name w:val="Signature"/>
    <w:basedOn w:val="Normal"/>
    <w:link w:val="SignatureChar"/>
    <w:semiHidden/>
    <w:rsid w:val="00CB5DCE"/>
    <w:pPr>
      <w:ind w:left="4320"/>
    </w:pPr>
  </w:style>
  <w:style w:type="character" w:customStyle="1" w:styleId="SignatureChar">
    <w:name w:val="Signature Char"/>
    <w:basedOn w:val="DefaultParagraphFont"/>
    <w:link w:val="Signature"/>
    <w:semiHidden/>
    <w:rsid w:val="00CB5DCE"/>
    <w:rPr>
      <w:rFonts w:ascii="Henderson BCG Serif" w:eastAsia="Times New Roman" w:hAnsi="Henderson BCG Serif" w:cs="Times New Roman"/>
      <w:szCs w:val="24"/>
      <w:lang w:val="de-DE" w:eastAsia="de-DE" w:bidi="ar-SA"/>
    </w:rPr>
  </w:style>
  <w:style w:type="table" w:styleId="Table3Deffects1">
    <w:name w:val="Table 3D effects 1"/>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5DCE"/>
    <w:pPr>
      <w:spacing w:after="0" w:line="240" w:lineRule="auto"/>
      <w:jc w:val="both"/>
    </w:pPr>
    <w:rPr>
      <w:rFonts w:ascii="Times New Roman" w:eastAsia="Times New Roman" w:hAnsi="Times New Roman" w:cs="Times New Roman"/>
      <w:color w:val="000080"/>
      <w:sz w:val="20"/>
      <w:lang w:val="en-US" w:eastAsia="de-DE"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5DCE"/>
    <w:pPr>
      <w:spacing w:after="0" w:line="240" w:lineRule="auto"/>
      <w:jc w:val="both"/>
    </w:pPr>
    <w:rPr>
      <w:rFonts w:ascii="Times New Roman" w:eastAsia="Times New Roman" w:hAnsi="Times New Roman" w:cs="Times New Roman"/>
      <w:color w:val="FFFFFF"/>
      <w:sz w:val="20"/>
      <w:lang w:val="en-US" w:eastAsia="de-DE"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5DCE"/>
    <w:pPr>
      <w:spacing w:after="0" w:line="240" w:lineRule="auto"/>
      <w:jc w:val="both"/>
    </w:pPr>
    <w:rPr>
      <w:rFonts w:ascii="Times New Roman" w:eastAsia="Times New Roman" w:hAnsi="Times New Roman" w:cs="Times New Roman"/>
      <w:b/>
      <w:bCs/>
      <w:sz w:val="20"/>
      <w:lang w:val="en-US" w:eastAsia="de-DE"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5DCE"/>
    <w:pPr>
      <w:spacing w:after="0" w:line="240" w:lineRule="auto"/>
      <w:jc w:val="both"/>
    </w:pPr>
    <w:rPr>
      <w:rFonts w:ascii="Times New Roman" w:eastAsia="Times New Roman" w:hAnsi="Times New Roman" w:cs="Times New Roman"/>
      <w:b/>
      <w:bCs/>
      <w:sz w:val="20"/>
      <w:lang w:val="en-US" w:eastAsia="de-DE"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5DCE"/>
    <w:pPr>
      <w:spacing w:after="0" w:line="240" w:lineRule="auto"/>
      <w:jc w:val="both"/>
    </w:pPr>
    <w:rPr>
      <w:rFonts w:ascii="Times New Roman" w:eastAsia="Times New Roman" w:hAnsi="Times New Roman" w:cs="Times New Roman"/>
      <w:b/>
      <w:bCs/>
      <w:sz w:val="20"/>
      <w:lang w:val="en-US" w:eastAsia="de-DE"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B5DCE"/>
    <w:pPr>
      <w:spacing w:after="0" w:line="240" w:lineRule="auto"/>
      <w:jc w:val="both"/>
    </w:pPr>
    <w:rPr>
      <w:rFonts w:ascii="Times New Roman" w:eastAsia="Times New Roman" w:hAnsi="Times New Roman" w:cs="Times New Roman"/>
      <w:sz w:val="20"/>
      <w:lang w:val="en-US"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5DCE"/>
    <w:pPr>
      <w:spacing w:after="0" w:line="240" w:lineRule="auto"/>
      <w:jc w:val="both"/>
    </w:pPr>
    <w:rPr>
      <w:rFonts w:ascii="Times New Roman" w:eastAsia="Times New Roman" w:hAnsi="Times New Roman" w:cs="Times New Roman"/>
      <w:b/>
      <w:bCs/>
      <w:sz w:val="20"/>
      <w:lang w:val="en-US" w:eastAsia="de-DE"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5DCE"/>
    <w:pPr>
      <w:spacing w:after="0" w:line="240" w:lineRule="auto"/>
      <w:jc w:val="both"/>
    </w:pPr>
    <w:rPr>
      <w:rFonts w:ascii="Times New Roman" w:eastAsia="Times New Roman" w:hAnsi="Times New Roman" w:cs="Times New Roman"/>
      <w:sz w:val="20"/>
      <w:lang w:val="en-US" w:eastAsia="de-DE"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qFormat/>
    <w:rsid w:val="00CB5DCE"/>
    <w:pPr>
      <w:numPr>
        <w:numId w:val="27"/>
      </w:numPr>
      <w:spacing w:before="60" w:after="60"/>
    </w:pPr>
  </w:style>
  <w:style w:type="paragraph" w:customStyle="1" w:styleId="Bullet2">
    <w:name w:val="Bullet 2"/>
    <w:basedOn w:val="Normal"/>
    <w:qFormat/>
    <w:rsid w:val="00CB5DCE"/>
    <w:pPr>
      <w:numPr>
        <w:numId w:val="28"/>
      </w:numPr>
      <w:spacing w:before="60" w:after="60"/>
    </w:pPr>
  </w:style>
  <w:style w:type="paragraph" w:customStyle="1" w:styleId="Bullet3">
    <w:name w:val="Bullet 3"/>
    <w:basedOn w:val="Normal"/>
    <w:qFormat/>
    <w:rsid w:val="00CB5DCE"/>
    <w:pPr>
      <w:numPr>
        <w:numId w:val="29"/>
      </w:numPr>
      <w:spacing w:before="60" w:after="60"/>
    </w:pPr>
  </w:style>
  <w:style w:type="paragraph" w:styleId="Bibliography">
    <w:name w:val="Bibliography"/>
    <w:basedOn w:val="Normal"/>
    <w:next w:val="Normal"/>
    <w:uiPriority w:val="37"/>
    <w:semiHidden/>
    <w:unhideWhenUsed/>
    <w:rsid w:val="00CB5DCE"/>
  </w:style>
  <w:style w:type="paragraph" w:styleId="Caption">
    <w:name w:val="caption"/>
    <w:basedOn w:val="Normal"/>
    <w:next w:val="Normal"/>
    <w:uiPriority w:val="35"/>
    <w:semiHidden/>
    <w:unhideWhenUsed/>
    <w:rsid w:val="00CB5DCE"/>
    <w:pPr>
      <w:spacing w:after="200"/>
    </w:pPr>
    <w:rPr>
      <w:b/>
      <w:bCs/>
      <w:color w:val="4472C4" w:themeColor="accent1"/>
      <w:sz w:val="18"/>
      <w:szCs w:val="18"/>
    </w:rPr>
  </w:style>
  <w:style w:type="table" w:styleId="ColorfulGrid">
    <w:name w:val="Colorful Grid"/>
    <w:basedOn w:val="TableNormal"/>
    <w:uiPriority w:val="73"/>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B5DCE"/>
    <w:rPr>
      <w:sz w:val="16"/>
      <w:szCs w:val="16"/>
    </w:rPr>
  </w:style>
  <w:style w:type="paragraph" w:styleId="CommentText">
    <w:name w:val="annotation text"/>
    <w:basedOn w:val="Normal"/>
    <w:link w:val="CommentTextChar"/>
    <w:uiPriority w:val="99"/>
    <w:semiHidden/>
    <w:unhideWhenUsed/>
    <w:rsid w:val="00CB5DCE"/>
    <w:rPr>
      <w:sz w:val="20"/>
      <w:szCs w:val="20"/>
    </w:rPr>
  </w:style>
  <w:style w:type="character" w:customStyle="1" w:styleId="CommentTextChar">
    <w:name w:val="Comment Text Char"/>
    <w:basedOn w:val="DefaultParagraphFont"/>
    <w:link w:val="CommentText"/>
    <w:uiPriority w:val="99"/>
    <w:semiHidden/>
    <w:rsid w:val="00CB5DCE"/>
    <w:rPr>
      <w:rFonts w:ascii="Henderson BCG Serif" w:eastAsia="Times New Roman" w:hAnsi="Henderson BCG Serif" w:cs="Times New Roman"/>
      <w:sz w:val="20"/>
      <w:lang w:val="de-DE" w:eastAsia="de-DE" w:bidi="ar-SA"/>
    </w:rPr>
  </w:style>
  <w:style w:type="paragraph" w:styleId="CommentSubject">
    <w:name w:val="annotation subject"/>
    <w:basedOn w:val="CommentText"/>
    <w:next w:val="CommentText"/>
    <w:link w:val="CommentSubjectChar"/>
    <w:uiPriority w:val="99"/>
    <w:semiHidden/>
    <w:unhideWhenUsed/>
    <w:rsid w:val="00CB5DCE"/>
    <w:rPr>
      <w:b/>
      <w:bCs/>
    </w:rPr>
  </w:style>
  <w:style w:type="character" w:customStyle="1" w:styleId="CommentSubjectChar">
    <w:name w:val="Comment Subject Char"/>
    <w:basedOn w:val="CommentTextChar"/>
    <w:link w:val="CommentSubject"/>
    <w:uiPriority w:val="99"/>
    <w:semiHidden/>
    <w:rsid w:val="00CB5DCE"/>
    <w:rPr>
      <w:rFonts w:ascii="Henderson BCG Serif" w:eastAsia="Times New Roman" w:hAnsi="Henderson BCG Serif" w:cs="Times New Roman"/>
      <w:b/>
      <w:bCs/>
      <w:sz w:val="20"/>
      <w:lang w:val="de-DE" w:eastAsia="de-DE" w:bidi="ar-SA"/>
    </w:rPr>
  </w:style>
  <w:style w:type="table" w:styleId="DarkList">
    <w:name w:val="Dark List"/>
    <w:basedOn w:val="TableNormal"/>
    <w:uiPriority w:val="70"/>
    <w:rsid w:val="00CB5DCE"/>
    <w:pPr>
      <w:spacing w:after="0" w:line="240" w:lineRule="auto"/>
    </w:pPr>
    <w:rPr>
      <w:rFonts w:ascii="Times New Roman" w:hAnsi="Times New Roman" w:cs="Times New Roman"/>
      <w:color w:val="FFFFFF" w:themeColor="background1"/>
      <w:sz w:val="20"/>
      <w:lang w:val="de-DE" w:eastAsia="de-DE" w:bidi="ar-SA"/>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5DCE"/>
    <w:pPr>
      <w:spacing w:after="0" w:line="240" w:lineRule="auto"/>
    </w:pPr>
    <w:rPr>
      <w:rFonts w:ascii="Times New Roman" w:hAnsi="Times New Roman" w:cs="Times New Roman"/>
      <w:color w:val="FFFFFF" w:themeColor="background1"/>
      <w:sz w:val="20"/>
      <w:lang w:val="de-DE" w:eastAsia="de-DE" w:bidi="ar-SA"/>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CB5DCE"/>
    <w:pPr>
      <w:spacing w:after="0" w:line="240" w:lineRule="auto"/>
    </w:pPr>
    <w:rPr>
      <w:rFonts w:ascii="Times New Roman" w:hAnsi="Times New Roman" w:cs="Times New Roman"/>
      <w:color w:val="FFFFFF" w:themeColor="background1"/>
      <w:sz w:val="20"/>
      <w:lang w:val="de-DE" w:eastAsia="de-DE" w:bidi="ar-SA"/>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CB5DCE"/>
    <w:pPr>
      <w:spacing w:after="0" w:line="240" w:lineRule="auto"/>
    </w:pPr>
    <w:rPr>
      <w:rFonts w:ascii="Times New Roman" w:hAnsi="Times New Roman" w:cs="Times New Roman"/>
      <w:color w:val="FFFFFF" w:themeColor="background1"/>
      <w:sz w:val="20"/>
      <w:lang w:val="de-DE" w:eastAsia="de-DE" w:bidi="ar-SA"/>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B5DCE"/>
    <w:pPr>
      <w:spacing w:after="0" w:line="240" w:lineRule="auto"/>
    </w:pPr>
    <w:rPr>
      <w:rFonts w:ascii="Times New Roman" w:hAnsi="Times New Roman" w:cs="Times New Roman"/>
      <w:color w:val="FFFFFF" w:themeColor="background1"/>
      <w:sz w:val="20"/>
      <w:lang w:val="de-DE" w:eastAsia="de-DE" w:bidi="ar-SA"/>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CB5DCE"/>
    <w:pPr>
      <w:spacing w:after="0" w:line="240" w:lineRule="auto"/>
    </w:pPr>
    <w:rPr>
      <w:rFonts w:ascii="Times New Roman" w:hAnsi="Times New Roman" w:cs="Times New Roman"/>
      <w:color w:val="FFFFFF" w:themeColor="background1"/>
      <w:sz w:val="20"/>
      <w:lang w:val="de-DE" w:eastAsia="de-DE" w:bidi="ar-SA"/>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CB5DCE"/>
    <w:pPr>
      <w:spacing w:after="0" w:line="240" w:lineRule="auto"/>
    </w:pPr>
    <w:rPr>
      <w:rFonts w:ascii="Times New Roman" w:hAnsi="Times New Roman" w:cs="Times New Roman"/>
      <w:color w:val="FFFFFF" w:themeColor="background1"/>
      <w:sz w:val="20"/>
      <w:lang w:val="de-DE" w:eastAsia="de-DE" w:bidi="ar-SA"/>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CB5DCE"/>
    <w:rPr>
      <w:rFonts w:ascii="Tahoma" w:hAnsi="Tahoma" w:cs="Tahoma"/>
      <w:sz w:val="16"/>
      <w:szCs w:val="16"/>
    </w:rPr>
  </w:style>
  <w:style w:type="character" w:customStyle="1" w:styleId="DocumentMapChar">
    <w:name w:val="Document Map Char"/>
    <w:basedOn w:val="DefaultParagraphFont"/>
    <w:link w:val="DocumentMap"/>
    <w:uiPriority w:val="99"/>
    <w:semiHidden/>
    <w:rsid w:val="00CB5DCE"/>
    <w:rPr>
      <w:rFonts w:ascii="Tahoma" w:eastAsia="Times New Roman" w:hAnsi="Tahoma" w:cs="Tahoma"/>
      <w:sz w:val="16"/>
      <w:szCs w:val="16"/>
      <w:lang w:val="de-DE" w:eastAsia="de-DE" w:bidi="ar-SA"/>
    </w:rPr>
  </w:style>
  <w:style w:type="character" w:styleId="EndnoteReference">
    <w:name w:val="endnote reference"/>
    <w:basedOn w:val="DefaultParagraphFont"/>
    <w:uiPriority w:val="99"/>
    <w:semiHidden/>
    <w:unhideWhenUsed/>
    <w:rsid w:val="00CB5DCE"/>
    <w:rPr>
      <w:vertAlign w:val="superscript"/>
    </w:rPr>
  </w:style>
  <w:style w:type="paragraph" w:styleId="EndnoteText">
    <w:name w:val="endnote text"/>
    <w:basedOn w:val="Normal"/>
    <w:link w:val="EndnoteTextChar"/>
    <w:uiPriority w:val="99"/>
    <w:semiHidden/>
    <w:unhideWhenUsed/>
    <w:rsid w:val="00CB5DCE"/>
    <w:rPr>
      <w:sz w:val="20"/>
      <w:szCs w:val="20"/>
    </w:rPr>
  </w:style>
  <w:style w:type="character" w:customStyle="1" w:styleId="EndnoteTextChar">
    <w:name w:val="Endnote Text Char"/>
    <w:basedOn w:val="DefaultParagraphFont"/>
    <w:link w:val="EndnoteText"/>
    <w:uiPriority w:val="99"/>
    <w:semiHidden/>
    <w:rsid w:val="00CB5DCE"/>
    <w:rPr>
      <w:rFonts w:ascii="Henderson BCG Serif" w:eastAsia="Times New Roman" w:hAnsi="Henderson BCG Serif" w:cs="Times New Roman"/>
      <w:sz w:val="20"/>
      <w:lang w:val="de-DE" w:eastAsia="de-DE" w:bidi="ar-SA"/>
    </w:rPr>
  </w:style>
  <w:style w:type="character" w:styleId="FootnoteReference">
    <w:name w:val="footnote reference"/>
    <w:basedOn w:val="DefaultParagraphFont"/>
    <w:uiPriority w:val="99"/>
    <w:semiHidden/>
    <w:unhideWhenUsed/>
    <w:rsid w:val="00CB5DCE"/>
    <w:rPr>
      <w:vertAlign w:val="superscript"/>
    </w:rPr>
  </w:style>
  <w:style w:type="paragraph" w:styleId="FootnoteText">
    <w:name w:val="footnote text"/>
    <w:basedOn w:val="Normal"/>
    <w:link w:val="FootnoteTextChar"/>
    <w:uiPriority w:val="99"/>
    <w:semiHidden/>
    <w:unhideWhenUsed/>
    <w:rsid w:val="00CB5DCE"/>
    <w:rPr>
      <w:sz w:val="20"/>
      <w:szCs w:val="20"/>
    </w:rPr>
  </w:style>
  <w:style w:type="character" w:customStyle="1" w:styleId="FootnoteTextChar">
    <w:name w:val="Footnote Text Char"/>
    <w:basedOn w:val="DefaultParagraphFont"/>
    <w:link w:val="FootnoteText"/>
    <w:uiPriority w:val="99"/>
    <w:semiHidden/>
    <w:rsid w:val="00CB5DCE"/>
    <w:rPr>
      <w:rFonts w:ascii="Henderson BCG Serif" w:eastAsia="Times New Roman" w:hAnsi="Henderson BCG Serif" w:cs="Times New Roman"/>
      <w:sz w:val="20"/>
      <w:lang w:val="de-DE" w:eastAsia="de-DE" w:bidi="ar-SA"/>
    </w:rPr>
  </w:style>
  <w:style w:type="paragraph" w:styleId="Index1">
    <w:name w:val="index 1"/>
    <w:basedOn w:val="Normal"/>
    <w:next w:val="Normal"/>
    <w:autoRedefine/>
    <w:uiPriority w:val="99"/>
    <w:semiHidden/>
    <w:unhideWhenUsed/>
    <w:rsid w:val="00CB5DCE"/>
    <w:pPr>
      <w:ind w:left="220" w:hanging="220"/>
    </w:pPr>
  </w:style>
  <w:style w:type="paragraph" w:styleId="Index2">
    <w:name w:val="index 2"/>
    <w:basedOn w:val="Normal"/>
    <w:next w:val="Normal"/>
    <w:autoRedefine/>
    <w:uiPriority w:val="99"/>
    <w:semiHidden/>
    <w:unhideWhenUsed/>
    <w:rsid w:val="00CB5DCE"/>
    <w:pPr>
      <w:ind w:left="440" w:hanging="220"/>
    </w:pPr>
  </w:style>
  <w:style w:type="paragraph" w:styleId="Index3">
    <w:name w:val="index 3"/>
    <w:basedOn w:val="Normal"/>
    <w:next w:val="Normal"/>
    <w:autoRedefine/>
    <w:uiPriority w:val="99"/>
    <w:semiHidden/>
    <w:unhideWhenUsed/>
    <w:rsid w:val="00CB5DCE"/>
    <w:pPr>
      <w:ind w:left="660" w:hanging="220"/>
    </w:pPr>
  </w:style>
  <w:style w:type="paragraph" w:styleId="Index4">
    <w:name w:val="index 4"/>
    <w:basedOn w:val="Normal"/>
    <w:next w:val="Normal"/>
    <w:autoRedefine/>
    <w:uiPriority w:val="99"/>
    <w:semiHidden/>
    <w:unhideWhenUsed/>
    <w:rsid w:val="00CB5DCE"/>
    <w:pPr>
      <w:ind w:left="880" w:hanging="220"/>
    </w:pPr>
  </w:style>
  <w:style w:type="paragraph" w:styleId="Index5">
    <w:name w:val="index 5"/>
    <w:basedOn w:val="Normal"/>
    <w:next w:val="Normal"/>
    <w:autoRedefine/>
    <w:uiPriority w:val="99"/>
    <w:semiHidden/>
    <w:unhideWhenUsed/>
    <w:rsid w:val="00CB5DCE"/>
    <w:pPr>
      <w:ind w:left="1100" w:hanging="220"/>
    </w:pPr>
  </w:style>
  <w:style w:type="paragraph" w:styleId="Index6">
    <w:name w:val="index 6"/>
    <w:basedOn w:val="Normal"/>
    <w:next w:val="Normal"/>
    <w:autoRedefine/>
    <w:uiPriority w:val="99"/>
    <w:semiHidden/>
    <w:unhideWhenUsed/>
    <w:rsid w:val="00CB5DCE"/>
    <w:pPr>
      <w:ind w:left="1320" w:hanging="220"/>
    </w:pPr>
  </w:style>
  <w:style w:type="paragraph" w:styleId="Index7">
    <w:name w:val="index 7"/>
    <w:basedOn w:val="Normal"/>
    <w:next w:val="Normal"/>
    <w:autoRedefine/>
    <w:uiPriority w:val="99"/>
    <w:semiHidden/>
    <w:unhideWhenUsed/>
    <w:rsid w:val="00CB5DCE"/>
    <w:pPr>
      <w:ind w:left="1540" w:hanging="220"/>
    </w:pPr>
  </w:style>
  <w:style w:type="paragraph" w:styleId="Index8">
    <w:name w:val="index 8"/>
    <w:basedOn w:val="Normal"/>
    <w:next w:val="Normal"/>
    <w:autoRedefine/>
    <w:uiPriority w:val="99"/>
    <w:semiHidden/>
    <w:unhideWhenUsed/>
    <w:rsid w:val="00CB5DCE"/>
    <w:pPr>
      <w:ind w:left="1760" w:hanging="220"/>
    </w:pPr>
  </w:style>
  <w:style w:type="paragraph" w:styleId="Index9">
    <w:name w:val="index 9"/>
    <w:basedOn w:val="Normal"/>
    <w:next w:val="Normal"/>
    <w:autoRedefine/>
    <w:uiPriority w:val="99"/>
    <w:semiHidden/>
    <w:unhideWhenUsed/>
    <w:rsid w:val="00CB5DCE"/>
    <w:pPr>
      <w:ind w:left="1980" w:hanging="220"/>
    </w:pPr>
  </w:style>
  <w:style w:type="paragraph" w:styleId="IndexHeading">
    <w:name w:val="index heading"/>
    <w:basedOn w:val="Normal"/>
    <w:next w:val="Index1"/>
    <w:uiPriority w:val="99"/>
    <w:semiHidden/>
    <w:unhideWhenUsed/>
    <w:rsid w:val="00CB5DCE"/>
    <w:rPr>
      <w:rFonts w:asciiTheme="majorHAnsi" w:eastAsiaTheme="majorEastAsia" w:hAnsiTheme="majorHAnsi" w:cstheme="majorBidi"/>
      <w:b/>
      <w:bCs/>
    </w:rPr>
  </w:style>
  <w:style w:type="table" w:styleId="LightGrid">
    <w:name w:val="Light Grid"/>
    <w:basedOn w:val="TableNormal"/>
    <w:uiPriority w:val="62"/>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CB5DCE"/>
    <w:pPr>
      <w:spacing w:after="0" w:line="240" w:lineRule="auto"/>
    </w:pPr>
    <w:rPr>
      <w:rFonts w:ascii="Times New Roman" w:hAnsi="Times New Roman" w:cs="Times New Roman"/>
      <w:color w:val="000000" w:themeColor="text1" w:themeShade="BF"/>
      <w:sz w:val="20"/>
      <w:lang w:val="de-DE" w:eastAsia="de-DE"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B5DCE"/>
    <w:pPr>
      <w:spacing w:after="0" w:line="240" w:lineRule="auto"/>
    </w:pPr>
    <w:rPr>
      <w:rFonts w:ascii="Times New Roman" w:hAnsi="Times New Roman" w:cs="Times New Roman"/>
      <w:color w:val="2F5496" w:themeColor="accent1" w:themeShade="BF"/>
      <w:sz w:val="20"/>
      <w:lang w:val="de-DE" w:eastAsia="de-DE" w:bidi="ar-SA"/>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CB5DCE"/>
    <w:pPr>
      <w:spacing w:after="0" w:line="240" w:lineRule="auto"/>
    </w:pPr>
    <w:rPr>
      <w:rFonts w:ascii="Times New Roman" w:hAnsi="Times New Roman" w:cs="Times New Roman"/>
      <w:color w:val="C45911" w:themeColor="accent2" w:themeShade="BF"/>
      <w:sz w:val="20"/>
      <w:lang w:val="de-DE" w:eastAsia="de-DE" w:bidi="ar-SA"/>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CB5DCE"/>
    <w:pPr>
      <w:spacing w:after="0" w:line="240" w:lineRule="auto"/>
    </w:pPr>
    <w:rPr>
      <w:rFonts w:ascii="Times New Roman" w:hAnsi="Times New Roman" w:cs="Times New Roman"/>
      <w:color w:val="7B7B7B" w:themeColor="accent3" w:themeShade="BF"/>
      <w:sz w:val="20"/>
      <w:lang w:val="de-DE" w:eastAsia="de-DE" w:bidi="ar-SA"/>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B5DCE"/>
    <w:pPr>
      <w:spacing w:after="0" w:line="240" w:lineRule="auto"/>
    </w:pPr>
    <w:rPr>
      <w:rFonts w:ascii="Times New Roman" w:hAnsi="Times New Roman" w:cs="Times New Roman"/>
      <w:color w:val="BF8F00" w:themeColor="accent4" w:themeShade="BF"/>
      <w:sz w:val="20"/>
      <w:lang w:val="de-DE" w:eastAsia="de-DE" w:bidi="ar-SA"/>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CB5DCE"/>
    <w:pPr>
      <w:spacing w:after="0" w:line="240" w:lineRule="auto"/>
    </w:pPr>
    <w:rPr>
      <w:rFonts w:ascii="Times New Roman" w:hAnsi="Times New Roman" w:cs="Times New Roman"/>
      <w:color w:val="2E74B5" w:themeColor="accent5" w:themeShade="BF"/>
      <w:sz w:val="20"/>
      <w:lang w:val="de-DE" w:eastAsia="de-DE" w:bidi="ar-SA"/>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CB5DCE"/>
    <w:pPr>
      <w:spacing w:after="0" w:line="240" w:lineRule="auto"/>
    </w:pPr>
    <w:rPr>
      <w:rFonts w:ascii="Times New Roman" w:hAnsi="Times New Roman" w:cs="Times New Roman"/>
      <w:color w:val="538135" w:themeColor="accent6" w:themeShade="BF"/>
      <w:sz w:val="20"/>
      <w:lang w:val="de-DE" w:eastAsia="de-DE" w:bidi="ar-SA"/>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MacroText">
    <w:name w:val="macro"/>
    <w:link w:val="MacroTextChar"/>
    <w:uiPriority w:val="99"/>
    <w:semiHidden/>
    <w:unhideWhenUsed/>
    <w:rsid w:val="00CB5D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lang w:val="de-DE" w:eastAsia="de-DE" w:bidi="ar-SA"/>
    </w:rPr>
  </w:style>
  <w:style w:type="character" w:customStyle="1" w:styleId="MacroTextChar">
    <w:name w:val="Macro Text Char"/>
    <w:basedOn w:val="DefaultParagraphFont"/>
    <w:link w:val="MacroText"/>
    <w:uiPriority w:val="99"/>
    <w:semiHidden/>
    <w:rsid w:val="00CB5DCE"/>
    <w:rPr>
      <w:rFonts w:ascii="Consolas" w:eastAsia="Times New Roman" w:hAnsi="Consolas" w:cs="Times New Roman"/>
      <w:sz w:val="20"/>
      <w:lang w:val="de-DE" w:eastAsia="de-DE" w:bidi="ar-SA"/>
    </w:rPr>
  </w:style>
  <w:style w:type="table" w:styleId="MediumGrid1">
    <w:name w:val="Medium Grid 1"/>
    <w:basedOn w:val="TableNormal"/>
    <w:uiPriority w:val="67"/>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CB5DCE"/>
    <w:pPr>
      <w:spacing w:after="0" w:line="240" w:lineRule="auto"/>
    </w:pPr>
    <w:rPr>
      <w:rFonts w:ascii="Times New Roman" w:hAnsi="Times New Roman" w:cs="Times New Roman"/>
      <w:color w:val="000000" w:themeColor="text1"/>
      <w:sz w:val="20"/>
      <w:lang w:val="de-DE" w:eastAsia="de-DE" w:bidi="ar-SA"/>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5DCE"/>
    <w:pPr>
      <w:spacing w:after="0" w:line="240" w:lineRule="auto"/>
    </w:pPr>
    <w:rPr>
      <w:rFonts w:asciiTheme="majorHAnsi" w:eastAsiaTheme="majorEastAsia" w:hAnsiTheme="majorHAnsi" w:cstheme="majorBidi"/>
      <w:color w:val="000000" w:themeColor="text1"/>
      <w:sz w:val="20"/>
      <w:lang w:val="de-DE" w:eastAsia="de-DE"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5DCE"/>
    <w:pPr>
      <w:spacing w:after="0" w:line="240" w:lineRule="auto"/>
    </w:pPr>
    <w:rPr>
      <w:rFonts w:ascii="Times New Roman" w:hAnsi="Times New Roman" w:cs="Times New Roman"/>
      <w:sz w:val="20"/>
      <w:lang w:val="de-DE" w:eastAsia="de-DE"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B5DCE"/>
    <w:rPr>
      <w:color w:val="808080"/>
    </w:rPr>
  </w:style>
  <w:style w:type="paragraph" w:styleId="TableofAuthorities">
    <w:name w:val="table of authorities"/>
    <w:basedOn w:val="Normal"/>
    <w:next w:val="Normal"/>
    <w:uiPriority w:val="99"/>
    <w:semiHidden/>
    <w:unhideWhenUsed/>
    <w:rsid w:val="00CB5DCE"/>
    <w:pPr>
      <w:ind w:left="220" w:hanging="220"/>
    </w:pPr>
  </w:style>
  <w:style w:type="paragraph" w:styleId="TableofFigures">
    <w:name w:val="table of figures"/>
    <w:basedOn w:val="Normal"/>
    <w:next w:val="Normal"/>
    <w:uiPriority w:val="99"/>
    <w:semiHidden/>
    <w:unhideWhenUsed/>
    <w:rsid w:val="00CB5DCE"/>
  </w:style>
  <w:style w:type="paragraph" w:styleId="TOAHeading">
    <w:name w:val="toa heading"/>
    <w:basedOn w:val="Normal"/>
    <w:next w:val="Normal"/>
    <w:uiPriority w:val="99"/>
    <w:semiHidden/>
    <w:unhideWhenUsed/>
    <w:rsid w:val="00CB5DCE"/>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CB5DCE"/>
    <w:pPr>
      <w:spacing w:after="100"/>
    </w:pPr>
  </w:style>
  <w:style w:type="paragraph" w:styleId="TOC2">
    <w:name w:val="toc 2"/>
    <w:basedOn w:val="Normal"/>
    <w:next w:val="Normal"/>
    <w:autoRedefine/>
    <w:uiPriority w:val="39"/>
    <w:semiHidden/>
    <w:unhideWhenUsed/>
    <w:rsid w:val="00CB5DCE"/>
    <w:pPr>
      <w:spacing w:after="100"/>
      <w:ind w:left="220"/>
    </w:pPr>
  </w:style>
  <w:style w:type="paragraph" w:styleId="TOC3">
    <w:name w:val="toc 3"/>
    <w:basedOn w:val="Normal"/>
    <w:next w:val="Normal"/>
    <w:autoRedefine/>
    <w:uiPriority w:val="39"/>
    <w:semiHidden/>
    <w:unhideWhenUsed/>
    <w:rsid w:val="00CB5DCE"/>
    <w:pPr>
      <w:spacing w:after="100"/>
      <w:ind w:left="440"/>
    </w:pPr>
  </w:style>
  <w:style w:type="paragraph" w:styleId="TOC4">
    <w:name w:val="toc 4"/>
    <w:basedOn w:val="Normal"/>
    <w:next w:val="Normal"/>
    <w:autoRedefine/>
    <w:uiPriority w:val="39"/>
    <w:semiHidden/>
    <w:unhideWhenUsed/>
    <w:rsid w:val="00CB5DCE"/>
    <w:pPr>
      <w:spacing w:after="100"/>
      <w:ind w:left="660"/>
    </w:pPr>
  </w:style>
  <w:style w:type="paragraph" w:styleId="TOC5">
    <w:name w:val="toc 5"/>
    <w:basedOn w:val="Normal"/>
    <w:next w:val="Normal"/>
    <w:autoRedefine/>
    <w:uiPriority w:val="39"/>
    <w:semiHidden/>
    <w:unhideWhenUsed/>
    <w:rsid w:val="00CB5DCE"/>
    <w:pPr>
      <w:spacing w:after="100"/>
      <w:ind w:left="880"/>
    </w:pPr>
  </w:style>
  <w:style w:type="paragraph" w:styleId="TOC6">
    <w:name w:val="toc 6"/>
    <w:basedOn w:val="Normal"/>
    <w:next w:val="Normal"/>
    <w:autoRedefine/>
    <w:uiPriority w:val="39"/>
    <w:semiHidden/>
    <w:unhideWhenUsed/>
    <w:rsid w:val="00CB5DCE"/>
    <w:pPr>
      <w:spacing w:after="100"/>
      <w:ind w:left="1100"/>
    </w:pPr>
  </w:style>
  <w:style w:type="paragraph" w:styleId="TOC7">
    <w:name w:val="toc 7"/>
    <w:basedOn w:val="Normal"/>
    <w:next w:val="Normal"/>
    <w:autoRedefine/>
    <w:uiPriority w:val="39"/>
    <w:semiHidden/>
    <w:unhideWhenUsed/>
    <w:rsid w:val="00CB5DCE"/>
    <w:pPr>
      <w:spacing w:after="100"/>
      <w:ind w:left="1320"/>
    </w:pPr>
  </w:style>
  <w:style w:type="paragraph" w:styleId="TOC8">
    <w:name w:val="toc 8"/>
    <w:basedOn w:val="Normal"/>
    <w:next w:val="Normal"/>
    <w:autoRedefine/>
    <w:uiPriority w:val="39"/>
    <w:semiHidden/>
    <w:unhideWhenUsed/>
    <w:rsid w:val="00CB5DCE"/>
    <w:pPr>
      <w:spacing w:after="100"/>
      <w:ind w:left="1540"/>
    </w:pPr>
  </w:style>
  <w:style w:type="paragraph" w:styleId="TOC9">
    <w:name w:val="toc 9"/>
    <w:basedOn w:val="Normal"/>
    <w:next w:val="Normal"/>
    <w:autoRedefine/>
    <w:uiPriority w:val="39"/>
    <w:semiHidden/>
    <w:unhideWhenUsed/>
    <w:rsid w:val="00CB5DCE"/>
    <w:pPr>
      <w:spacing w:after="100"/>
      <w:ind w:left="1760"/>
    </w:pPr>
  </w:style>
  <w:style w:type="paragraph" w:styleId="TOCHeading">
    <w:name w:val="TOC Heading"/>
    <w:basedOn w:val="Heading1"/>
    <w:next w:val="Normal"/>
    <w:uiPriority w:val="39"/>
    <w:semiHidden/>
    <w:unhideWhenUsed/>
    <w:rsid w:val="00CB5DCE"/>
    <w:pPr>
      <w:keepLines/>
      <w:numPr>
        <w:numId w:val="0"/>
      </w:numPr>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BalloonText">
    <w:name w:val="Balloon Text"/>
    <w:basedOn w:val="Normal"/>
    <w:link w:val="BalloonTextChar"/>
    <w:uiPriority w:val="99"/>
    <w:semiHidden/>
    <w:unhideWhenUsed/>
    <w:rsid w:val="00CB5D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DCE"/>
    <w:rPr>
      <w:rFonts w:ascii="Segoe UI" w:eastAsia="Times New Roman" w:hAnsi="Segoe UI" w:cs="Segoe UI"/>
      <w:sz w:val="18"/>
      <w:szCs w:val="18"/>
      <w:lang w:val="de-DE" w:eastAsia="de-DE" w:bidi="ar-SA"/>
    </w:rPr>
  </w:style>
  <w:style w:type="character" w:styleId="BookTitle">
    <w:name w:val="Book Title"/>
    <w:basedOn w:val="DefaultParagraphFont"/>
    <w:uiPriority w:val="33"/>
    <w:rsid w:val="00CB5DCE"/>
    <w:rPr>
      <w:b/>
      <w:bCs/>
      <w:i/>
      <w:iCs/>
      <w:spacing w:val="5"/>
    </w:rPr>
  </w:style>
  <w:style w:type="character" w:styleId="Emphasis">
    <w:name w:val="Emphasis"/>
    <w:basedOn w:val="DefaultParagraphFont"/>
    <w:uiPriority w:val="20"/>
    <w:rsid w:val="00CB5DCE"/>
    <w:rPr>
      <w:i/>
      <w:iCs/>
    </w:rPr>
  </w:style>
  <w:style w:type="character" w:styleId="Hashtag">
    <w:name w:val="Hashtag"/>
    <w:basedOn w:val="DefaultParagraphFont"/>
    <w:uiPriority w:val="99"/>
    <w:semiHidden/>
    <w:unhideWhenUsed/>
    <w:rsid w:val="00CB5DCE"/>
    <w:rPr>
      <w:color w:val="2B579A"/>
      <w:shd w:val="clear" w:color="auto" w:fill="E1DFDD"/>
    </w:rPr>
  </w:style>
  <w:style w:type="character" w:styleId="IntenseEmphasis">
    <w:name w:val="Intense Emphasis"/>
    <w:basedOn w:val="DefaultParagraphFont"/>
    <w:uiPriority w:val="21"/>
    <w:rsid w:val="00CB5DCE"/>
    <w:rPr>
      <w:i/>
      <w:iCs/>
      <w:color w:val="4472C4" w:themeColor="accent1"/>
    </w:rPr>
  </w:style>
  <w:style w:type="paragraph" w:styleId="IntenseQuote">
    <w:name w:val="Intense Quote"/>
    <w:basedOn w:val="Normal"/>
    <w:next w:val="Normal"/>
    <w:link w:val="IntenseQuoteChar"/>
    <w:uiPriority w:val="30"/>
    <w:rsid w:val="00CB5D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5DCE"/>
    <w:rPr>
      <w:rFonts w:ascii="Henderson BCG Serif" w:eastAsia="Times New Roman" w:hAnsi="Henderson BCG Serif" w:cs="Times New Roman"/>
      <w:i/>
      <w:iCs/>
      <w:color w:val="4472C4" w:themeColor="accent1"/>
      <w:szCs w:val="24"/>
      <w:lang w:val="de-DE" w:eastAsia="de-DE" w:bidi="ar-SA"/>
    </w:rPr>
  </w:style>
  <w:style w:type="character" w:styleId="IntenseReference">
    <w:name w:val="Intense Reference"/>
    <w:basedOn w:val="DefaultParagraphFont"/>
    <w:uiPriority w:val="32"/>
    <w:rsid w:val="00CB5DCE"/>
    <w:rPr>
      <w:b/>
      <w:bCs/>
      <w:smallCaps/>
      <w:color w:val="4472C4" w:themeColor="accent1"/>
      <w:spacing w:val="5"/>
    </w:rPr>
  </w:style>
  <w:style w:type="paragraph" w:styleId="ListParagraph">
    <w:name w:val="List Paragraph"/>
    <w:basedOn w:val="Normal"/>
    <w:uiPriority w:val="34"/>
    <w:rsid w:val="00CB5DCE"/>
    <w:pPr>
      <w:ind w:left="720"/>
      <w:contextualSpacing/>
    </w:pPr>
  </w:style>
  <w:style w:type="character" w:styleId="Mention">
    <w:name w:val="Mention"/>
    <w:basedOn w:val="DefaultParagraphFont"/>
    <w:uiPriority w:val="99"/>
    <w:semiHidden/>
    <w:unhideWhenUsed/>
    <w:rsid w:val="00CB5DCE"/>
    <w:rPr>
      <w:color w:val="2B579A"/>
      <w:shd w:val="clear" w:color="auto" w:fill="E1DFDD"/>
    </w:rPr>
  </w:style>
  <w:style w:type="paragraph" w:styleId="NoSpacing">
    <w:name w:val="No Spacing"/>
    <w:uiPriority w:val="1"/>
    <w:rsid w:val="00CB5DCE"/>
    <w:pPr>
      <w:spacing w:after="0" w:line="240" w:lineRule="auto"/>
    </w:pPr>
    <w:rPr>
      <w:rFonts w:ascii="Henderson BCG Serif" w:eastAsia="Times New Roman" w:hAnsi="Henderson BCG Serif" w:cs="Times New Roman"/>
      <w:szCs w:val="24"/>
      <w:lang w:val="de-DE" w:eastAsia="de-DE" w:bidi="ar-SA"/>
    </w:rPr>
  </w:style>
  <w:style w:type="paragraph" w:styleId="Quote">
    <w:name w:val="Quote"/>
    <w:basedOn w:val="Normal"/>
    <w:next w:val="Normal"/>
    <w:link w:val="QuoteChar"/>
    <w:uiPriority w:val="29"/>
    <w:rsid w:val="00CB5D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5DCE"/>
    <w:rPr>
      <w:rFonts w:ascii="Henderson BCG Serif" w:eastAsia="Times New Roman" w:hAnsi="Henderson BCG Serif" w:cs="Times New Roman"/>
      <w:i/>
      <w:iCs/>
      <w:color w:val="404040" w:themeColor="text1" w:themeTint="BF"/>
      <w:szCs w:val="24"/>
      <w:lang w:val="de-DE" w:eastAsia="de-DE" w:bidi="ar-SA"/>
    </w:rPr>
  </w:style>
  <w:style w:type="character" w:styleId="SmartHyperlink">
    <w:name w:val="Smart Hyperlink"/>
    <w:basedOn w:val="DefaultParagraphFont"/>
    <w:uiPriority w:val="99"/>
    <w:semiHidden/>
    <w:unhideWhenUsed/>
    <w:rsid w:val="00CB5DCE"/>
    <w:rPr>
      <w:u w:val="dotted"/>
    </w:rPr>
  </w:style>
  <w:style w:type="character" w:styleId="Strong">
    <w:name w:val="Strong"/>
    <w:basedOn w:val="DefaultParagraphFont"/>
    <w:uiPriority w:val="22"/>
    <w:rsid w:val="00CB5DCE"/>
    <w:rPr>
      <w:b/>
      <w:bCs/>
    </w:rPr>
  </w:style>
  <w:style w:type="paragraph" w:styleId="Subtitle">
    <w:name w:val="Subtitle"/>
    <w:basedOn w:val="Normal"/>
    <w:next w:val="Normal"/>
    <w:link w:val="SubtitleChar"/>
    <w:uiPriority w:val="11"/>
    <w:rsid w:val="00CB5DC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B5DCE"/>
    <w:rPr>
      <w:rFonts w:eastAsiaTheme="minorEastAsia"/>
      <w:color w:val="5A5A5A" w:themeColor="text1" w:themeTint="A5"/>
      <w:spacing w:val="15"/>
      <w:szCs w:val="22"/>
      <w:lang w:val="de-DE" w:eastAsia="de-DE" w:bidi="ar-SA"/>
    </w:rPr>
  </w:style>
  <w:style w:type="character" w:styleId="SubtleEmphasis">
    <w:name w:val="Subtle Emphasis"/>
    <w:basedOn w:val="DefaultParagraphFont"/>
    <w:uiPriority w:val="19"/>
    <w:rsid w:val="00CB5DCE"/>
    <w:rPr>
      <w:i/>
      <w:iCs/>
      <w:color w:val="404040" w:themeColor="text1" w:themeTint="BF"/>
    </w:rPr>
  </w:style>
  <w:style w:type="character" w:styleId="SubtleReference">
    <w:name w:val="Subtle Reference"/>
    <w:basedOn w:val="DefaultParagraphFont"/>
    <w:uiPriority w:val="31"/>
    <w:rsid w:val="00CB5DCE"/>
    <w:rPr>
      <w:smallCaps/>
      <w:color w:val="5A5A5A" w:themeColor="text1" w:themeTint="A5"/>
    </w:rPr>
  </w:style>
  <w:style w:type="paragraph" w:styleId="Title">
    <w:name w:val="Title"/>
    <w:basedOn w:val="Normal"/>
    <w:next w:val="Normal"/>
    <w:link w:val="TitleChar"/>
    <w:uiPriority w:val="10"/>
    <w:rsid w:val="00CB5D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DCE"/>
    <w:rPr>
      <w:rFonts w:asciiTheme="majorHAnsi" w:eastAsiaTheme="majorEastAsia" w:hAnsiTheme="majorHAnsi" w:cstheme="majorBidi"/>
      <w:spacing w:val="-10"/>
      <w:kern w:val="28"/>
      <w:sz w:val="56"/>
      <w:szCs w:val="56"/>
      <w:lang w:val="de-DE" w:eastAsia="de-DE" w:bidi="ar-SA"/>
    </w:rPr>
  </w:style>
  <w:style w:type="character" w:styleId="UnresolvedMention">
    <w:name w:val="Unresolved Mention"/>
    <w:basedOn w:val="DefaultParagraphFont"/>
    <w:uiPriority w:val="99"/>
    <w:semiHidden/>
    <w:unhideWhenUsed/>
    <w:rsid w:val="00CB5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v_traininglon\AppData\Roaming\BCG%20Word%202013%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BCGMacro</Template>
  <TotalTime>1</TotalTime>
  <Pages>4</Pages>
  <Words>868</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Boston Consulting Group</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Bello</dc:creator>
  <cp:keywords/>
  <dc:description/>
  <cp:lastModifiedBy>Helen Morrison</cp:lastModifiedBy>
  <cp:revision>2</cp:revision>
  <dcterms:created xsi:type="dcterms:W3CDTF">2020-11-06T17:32:00Z</dcterms:created>
  <dcterms:modified xsi:type="dcterms:W3CDTF">2020-11-06T17:32:00Z</dcterms:modified>
</cp:coreProperties>
</file>